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11AC" w14:textId="3169E4C7" w:rsidR="0054087D" w:rsidRDefault="00CF6930" w:rsidP="0054087D">
      <w:pPr>
        <w:widowControl w:val="0"/>
        <w:autoSpaceDE w:val="0"/>
        <w:autoSpaceDN w:val="0"/>
        <w:adjustRightInd w:val="0"/>
        <w:jc w:val="center"/>
        <w:rPr>
          <w:rFonts w:eastAsiaTheme="minorEastAsia" w:cs="Verdana"/>
          <w:b/>
          <w:bCs/>
          <w:caps/>
          <w:color w:val="000000"/>
          <w:sz w:val="22"/>
          <w:szCs w:val="22"/>
          <w:lang w:eastAsia="nl-NL"/>
        </w:rPr>
      </w:pPr>
      <w:r w:rsidRPr="0054087D">
        <w:rPr>
          <w:rFonts w:eastAsiaTheme="minorEastAsia" w:cs="Verdana"/>
          <w:b/>
          <w:bCs/>
          <w:caps/>
          <w:color w:val="000000"/>
          <w:sz w:val="22"/>
          <w:szCs w:val="22"/>
          <w:lang w:eastAsia="nl-NL"/>
        </w:rPr>
        <w:t xml:space="preserve">Koninklijke </w:t>
      </w:r>
      <w:r w:rsidR="000F4637" w:rsidRPr="0054087D">
        <w:rPr>
          <w:rFonts w:eastAsiaTheme="minorEastAsia" w:cs="Verdana"/>
          <w:b/>
          <w:bCs/>
          <w:caps/>
          <w:color w:val="000000"/>
          <w:sz w:val="22"/>
          <w:szCs w:val="22"/>
          <w:lang w:eastAsia="nl-NL"/>
        </w:rPr>
        <w:t>Bouwend Nederland</w:t>
      </w:r>
    </w:p>
    <w:p w14:paraId="06D47E85" w14:textId="31CE79CA" w:rsidR="000F4637" w:rsidRPr="0054087D" w:rsidRDefault="000F4637" w:rsidP="0054087D">
      <w:pPr>
        <w:widowControl w:val="0"/>
        <w:autoSpaceDE w:val="0"/>
        <w:autoSpaceDN w:val="0"/>
        <w:adjustRightInd w:val="0"/>
        <w:jc w:val="center"/>
        <w:rPr>
          <w:rFonts w:eastAsiaTheme="minorEastAsia" w:cs="Verdana"/>
          <w:b/>
          <w:bCs/>
          <w:caps/>
          <w:color w:val="000000"/>
          <w:sz w:val="22"/>
          <w:szCs w:val="22"/>
          <w:lang w:eastAsia="nl-NL"/>
        </w:rPr>
      </w:pPr>
      <w:r w:rsidRPr="0054087D">
        <w:rPr>
          <w:rFonts w:eastAsiaTheme="minorEastAsia" w:cs="Verdana"/>
          <w:b/>
          <w:bCs/>
          <w:caps/>
          <w:color w:val="000000"/>
          <w:sz w:val="22"/>
          <w:szCs w:val="22"/>
          <w:lang w:eastAsia="nl-NL"/>
        </w:rPr>
        <w:t>Model Bouwteamovereenkomst 202</w:t>
      </w:r>
      <w:r w:rsidR="00FB3B02" w:rsidRPr="0054087D">
        <w:rPr>
          <w:rFonts w:eastAsiaTheme="minorEastAsia" w:cs="Verdana"/>
          <w:b/>
          <w:bCs/>
          <w:caps/>
          <w:color w:val="000000"/>
          <w:sz w:val="22"/>
          <w:szCs w:val="22"/>
          <w:lang w:eastAsia="nl-NL"/>
        </w:rPr>
        <w:t>1</w:t>
      </w:r>
    </w:p>
    <w:p w14:paraId="10A5A771" w14:textId="6D266227" w:rsidR="000F4637" w:rsidRDefault="000F4637" w:rsidP="000F4637">
      <w:pPr>
        <w:widowControl w:val="0"/>
        <w:autoSpaceDE w:val="0"/>
        <w:autoSpaceDN w:val="0"/>
        <w:adjustRightInd w:val="0"/>
        <w:rPr>
          <w:rFonts w:eastAsiaTheme="minorEastAsia" w:cs="Verdana"/>
          <w:color w:val="000000"/>
          <w:sz w:val="20"/>
          <w:szCs w:val="20"/>
          <w:lang w:eastAsia="nl-NL"/>
        </w:rPr>
      </w:pPr>
    </w:p>
    <w:p w14:paraId="74905273" w14:textId="426AC8E1" w:rsidR="009D28C4" w:rsidRPr="009D28C4" w:rsidRDefault="009D28C4" w:rsidP="000F4637">
      <w:pPr>
        <w:widowControl w:val="0"/>
        <w:autoSpaceDE w:val="0"/>
        <w:autoSpaceDN w:val="0"/>
        <w:adjustRightInd w:val="0"/>
        <w:rPr>
          <w:rFonts w:eastAsiaTheme="minorEastAsia" w:cs="Verdana"/>
          <w:b/>
          <w:bCs/>
          <w:smallCaps/>
          <w:sz w:val="22"/>
          <w:szCs w:val="22"/>
          <w:lang w:eastAsia="nl-NL"/>
        </w:rPr>
      </w:pPr>
      <w:r w:rsidRPr="009D28C4">
        <w:rPr>
          <w:rFonts w:eastAsiaTheme="minorEastAsia" w:cs="Verdana"/>
          <w:b/>
          <w:bCs/>
          <w:smallCaps/>
          <w:sz w:val="22"/>
          <w:szCs w:val="22"/>
          <w:lang w:eastAsia="nl-NL"/>
        </w:rPr>
        <w:t>Ter introductie</w:t>
      </w:r>
    </w:p>
    <w:p w14:paraId="399F9984" w14:textId="052DD8D7" w:rsidR="0054087D" w:rsidRPr="009D28C4" w:rsidRDefault="000F4637" w:rsidP="0054087D">
      <w:pPr>
        <w:widowControl w:val="0"/>
        <w:autoSpaceDE w:val="0"/>
        <w:autoSpaceDN w:val="0"/>
        <w:adjustRightInd w:val="0"/>
        <w:spacing w:line="240" w:lineRule="auto"/>
        <w:rPr>
          <w:rFonts w:eastAsiaTheme="minorEastAsia" w:cs="Verdana"/>
          <w:color w:val="000000"/>
          <w:sz w:val="20"/>
          <w:szCs w:val="20"/>
          <w:lang w:eastAsia="nl-NL"/>
        </w:rPr>
      </w:pPr>
      <w:r w:rsidRPr="009D28C4">
        <w:rPr>
          <w:rFonts w:eastAsiaTheme="minorEastAsia" w:cs="Verdana"/>
          <w:color w:val="000000"/>
          <w:sz w:val="20"/>
          <w:szCs w:val="20"/>
          <w:lang w:eastAsia="nl-NL"/>
        </w:rPr>
        <w:t>Inleiding</w:t>
      </w:r>
    </w:p>
    <w:p w14:paraId="2B683F86" w14:textId="02F2D9F1" w:rsidR="000F4637" w:rsidRPr="009D28C4" w:rsidRDefault="00FC7A3E" w:rsidP="0054087D">
      <w:pPr>
        <w:widowControl w:val="0"/>
        <w:autoSpaceDE w:val="0"/>
        <w:autoSpaceDN w:val="0"/>
        <w:adjustRightInd w:val="0"/>
        <w:spacing w:line="240" w:lineRule="auto"/>
        <w:rPr>
          <w:rFonts w:eastAsiaTheme="minorEastAsia" w:cs="Verdana"/>
          <w:color w:val="000000"/>
          <w:sz w:val="20"/>
          <w:szCs w:val="20"/>
          <w:lang w:eastAsia="nl-NL"/>
        </w:rPr>
      </w:pPr>
      <w:r w:rsidRPr="009D28C4">
        <w:rPr>
          <w:rFonts w:eastAsiaTheme="minorEastAsia" w:cs="Verdana"/>
          <w:color w:val="000000"/>
          <w:sz w:val="20"/>
          <w:szCs w:val="20"/>
          <w:lang w:eastAsia="nl-NL"/>
        </w:rPr>
        <w:t>K</w:t>
      </w:r>
      <w:r w:rsidR="00514482" w:rsidRPr="009D28C4">
        <w:rPr>
          <w:rFonts w:eastAsiaTheme="minorEastAsia" w:cs="Verdana"/>
          <w:color w:val="000000"/>
          <w:sz w:val="20"/>
          <w:szCs w:val="20"/>
          <w:lang w:eastAsia="nl-NL"/>
        </w:rPr>
        <w:t>orte toelichting</w:t>
      </w:r>
      <w:r w:rsidR="00514482" w:rsidRPr="009D28C4">
        <w:rPr>
          <w:sz w:val="20"/>
          <w:szCs w:val="20"/>
        </w:rPr>
        <w:t xml:space="preserve"> </w:t>
      </w:r>
      <w:r w:rsidR="00514482" w:rsidRPr="009D28C4">
        <w:rPr>
          <w:rFonts w:eastAsiaTheme="minorEastAsia" w:cs="Verdana"/>
          <w:color w:val="000000"/>
          <w:sz w:val="20"/>
          <w:szCs w:val="20"/>
          <w:lang w:eastAsia="nl-NL"/>
        </w:rPr>
        <w:t>op de belangrijkste veranderingen</w:t>
      </w:r>
    </w:p>
    <w:p w14:paraId="2D0D3B01" w14:textId="1F2B54A2" w:rsidR="0054087D" w:rsidRPr="009D28C4" w:rsidRDefault="000F4637" w:rsidP="0054087D">
      <w:pPr>
        <w:widowControl w:val="0"/>
        <w:autoSpaceDE w:val="0"/>
        <w:autoSpaceDN w:val="0"/>
        <w:adjustRightInd w:val="0"/>
        <w:spacing w:line="240" w:lineRule="auto"/>
        <w:rPr>
          <w:rFonts w:eastAsiaTheme="minorEastAsia" w:cs="Verdana"/>
          <w:color w:val="000000"/>
          <w:sz w:val="20"/>
          <w:szCs w:val="20"/>
          <w:lang w:eastAsia="nl-NL"/>
        </w:rPr>
      </w:pPr>
      <w:r w:rsidRPr="009D28C4">
        <w:rPr>
          <w:rFonts w:eastAsiaTheme="minorEastAsia" w:cs="Verdana"/>
          <w:color w:val="000000"/>
          <w:sz w:val="20"/>
          <w:szCs w:val="20"/>
          <w:lang w:eastAsia="nl-NL"/>
        </w:rPr>
        <w:t>Samenstelling van de commissie</w:t>
      </w:r>
    </w:p>
    <w:p w14:paraId="5C5A8F7C" w14:textId="77777777" w:rsidR="0054087D" w:rsidRPr="0054087D" w:rsidRDefault="0054087D" w:rsidP="0054087D">
      <w:pPr>
        <w:widowControl w:val="0"/>
        <w:autoSpaceDE w:val="0"/>
        <w:autoSpaceDN w:val="0"/>
        <w:adjustRightInd w:val="0"/>
        <w:spacing w:line="240" w:lineRule="auto"/>
        <w:rPr>
          <w:rFonts w:eastAsiaTheme="minorEastAsia" w:cs="Verdana"/>
          <w:b/>
          <w:bCs/>
          <w:color w:val="000000"/>
          <w:lang w:eastAsia="nl-NL"/>
        </w:rPr>
      </w:pPr>
    </w:p>
    <w:p w14:paraId="54C93807" w14:textId="015B166A" w:rsidR="000F4637" w:rsidRPr="0054087D" w:rsidRDefault="001F5D54" w:rsidP="0054087D">
      <w:pPr>
        <w:widowControl w:val="0"/>
        <w:autoSpaceDE w:val="0"/>
        <w:autoSpaceDN w:val="0"/>
        <w:adjustRightInd w:val="0"/>
        <w:rPr>
          <w:rFonts w:eastAsiaTheme="minorEastAsia" w:cs="Verdana"/>
          <w:b/>
          <w:bCs/>
          <w:smallCaps/>
          <w:color w:val="000000"/>
          <w:sz w:val="22"/>
          <w:szCs w:val="22"/>
          <w:lang w:eastAsia="nl-NL"/>
        </w:rPr>
      </w:pPr>
      <w:r w:rsidRPr="0054087D">
        <w:rPr>
          <w:rFonts w:eastAsiaTheme="minorEastAsia" w:cs="Verdana"/>
          <w:b/>
          <w:bCs/>
          <w:smallCaps/>
          <w:color w:val="000000"/>
          <w:sz w:val="22"/>
          <w:szCs w:val="22"/>
          <w:lang w:eastAsia="nl-NL"/>
        </w:rPr>
        <w:t xml:space="preserve">Koninklijke </w:t>
      </w:r>
      <w:r w:rsidR="000F4637" w:rsidRPr="0054087D">
        <w:rPr>
          <w:rFonts w:eastAsiaTheme="minorEastAsia" w:cs="Verdana"/>
          <w:b/>
          <w:bCs/>
          <w:smallCaps/>
          <w:color w:val="000000"/>
          <w:sz w:val="22"/>
          <w:szCs w:val="22"/>
          <w:lang w:eastAsia="nl-NL"/>
        </w:rPr>
        <w:t>Bouwend Nederland Model Bouwteamovereenkomst 202</w:t>
      </w:r>
      <w:r w:rsidR="00FB3B02" w:rsidRPr="0054087D">
        <w:rPr>
          <w:rFonts w:eastAsiaTheme="minorEastAsia" w:cs="Verdana"/>
          <w:b/>
          <w:bCs/>
          <w:smallCaps/>
          <w:color w:val="000000"/>
          <w:sz w:val="22"/>
          <w:szCs w:val="22"/>
          <w:lang w:eastAsia="nl-NL"/>
        </w:rPr>
        <w:t>1</w:t>
      </w:r>
    </w:p>
    <w:p w14:paraId="467736AA" w14:textId="77777777" w:rsidR="000F4637" w:rsidRPr="00A9752C" w:rsidRDefault="000F4637" w:rsidP="000F4637">
      <w:pPr>
        <w:widowControl w:val="0"/>
        <w:autoSpaceDE w:val="0"/>
        <w:autoSpaceDN w:val="0"/>
        <w:adjustRightInd w:val="0"/>
        <w:rPr>
          <w:rFonts w:eastAsiaTheme="minorEastAsia" w:cs="Verdana"/>
          <w:color w:val="000000"/>
          <w:sz w:val="20"/>
          <w:szCs w:val="20"/>
          <w:lang w:eastAsia="nl-NL"/>
        </w:rPr>
      </w:pPr>
    </w:p>
    <w:p w14:paraId="6678F498"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u w:val="single"/>
          <w:lang w:eastAsia="nl-NL"/>
        </w:rPr>
      </w:pPr>
      <w:r w:rsidRPr="00A9752C">
        <w:rPr>
          <w:rFonts w:eastAsia="Times New Roman"/>
          <w:bCs/>
          <w:sz w:val="20"/>
          <w:szCs w:val="20"/>
          <w:u w:val="single"/>
          <w:lang w:eastAsia="nl-NL"/>
        </w:rPr>
        <w:t>Doel van het bouwteam</w:t>
      </w:r>
    </w:p>
    <w:p w14:paraId="494C4715"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1</w:t>
      </w:r>
    </w:p>
    <w:p w14:paraId="0E4FBEA2"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p>
    <w:p w14:paraId="245103B3"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u w:val="single"/>
          <w:lang w:eastAsia="nl-NL"/>
        </w:rPr>
      </w:pPr>
      <w:r w:rsidRPr="00A9752C">
        <w:rPr>
          <w:rFonts w:eastAsia="Times New Roman"/>
          <w:bCs/>
          <w:sz w:val="20"/>
          <w:szCs w:val="20"/>
          <w:u w:val="single"/>
          <w:lang w:eastAsia="nl-NL"/>
        </w:rPr>
        <w:t>Samenstelling van het bouwteam</w:t>
      </w:r>
    </w:p>
    <w:p w14:paraId="5307C25E" w14:textId="77777777" w:rsidR="0042617E" w:rsidRPr="00A9752C" w:rsidRDefault="0042617E"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2</w:t>
      </w:r>
    </w:p>
    <w:p w14:paraId="6BB86FE8" w14:textId="77777777" w:rsidR="0042617E" w:rsidRPr="00A9752C" w:rsidRDefault="0042617E"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3</w:t>
      </w:r>
    </w:p>
    <w:p w14:paraId="1DA9F65E" w14:textId="77777777" w:rsidR="0042617E" w:rsidRPr="00A9752C" w:rsidRDefault="0042617E" w:rsidP="000F4637">
      <w:pPr>
        <w:widowControl w:val="0"/>
        <w:autoSpaceDE w:val="0"/>
        <w:autoSpaceDN w:val="0"/>
        <w:adjustRightInd w:val="0"/>
        <w:rPr>
          <w:rFonts w:eastAsiaTheme="minorEastAsia" w:cs="Verdana"/>
          <w:color w:val="000000"/>
          <w:sz w:val="20"/>
          <w:szCs w:val="20"/>
          <w:lang w:eastAsia="nl-NL"/>
        </w:rPr>
      </w:pPr>
    </w:p>
    <w:p w14:paraId="1C5D3AF5" w14:textId="31E90F87" w:rsidR="0042617E" w:rsidRPr="00A9752C" w:rsidRDefault="00A9752C"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u w:val="single"/>
          <w:lang w:eastAsia="nl-NL"/>
        </w:rPr>
      </w:pPr>
      <w:r>
        <w:rPr>
          <w:rFonts w:eastAsia="Times New Roman"/>
          <w:bCs/>
          <w:sz w:val="20"/>
          <w:szCs w:val="20"/>
          <w:u w:val="single"/>
          <w:lang w:eastAsia="nl-NL"/>
        </w:rPr>
        <w:t>Verplichtingen</w:t>
      </w:r>
      <w:r w:rsidR="0042617E" w:rsidRPr="00A9752C">
        <w:rPr>
          <w:rFonts w:eastAsia="Times New Roman"/>
          <w:bCs/>
          <w:sz w:val="20"/>
          <w:szCs w:val="20"/>
          <w:u w:val="single"/>
          <w:lang w:eastAsia="nl-NL"/>
        </w:rPr>
        <w:t xml:space="preserve"> van de </w:t>
      </w:r>
      <w:r w:rsidR="00AA12B4" w:rsidRPr="00A9752C">
        <w:rPr>
          <w:rFonts w:eastAsia="Times New Roman"/>
          <w:bCs/>
          <w:sz w:val="20"/>
          <w:szCs w:val="20"/>
          <w:u w:val="single"/>
          <w:lang w:eastAsia="nl-NL"/>
        </w:rPr>
        <w:t>Opdrachtgever</w:t>
      </w:r>
      <w:r w:rsidR="0042617E" w:rsidRPr="00A9752C">
        <w:rPr>
          <w:rFonts w:eastAsia="Times New Roman"/>
          <w:bCs/>
          <w:sz w:val="20"/>
          <w:szCs w:val="20"/>
          <w:u w:val="single"/>
          <w:lang w:eastAsia="nl-NL"/>
        </w:rPr>
        <w:t xml:space="preserve"> en de </w:t>
      </w:r>
      <w:r w:rsidR="00AA12B4" w:rsidRPr="00A9752C">
        <w:rPr>
          <w:rFonts w:eastAsia="Times New Roman"/>
          <w:bCs/>
          <w:sz w:val="20"/>
          <w:szCs w:val="20"/>
          <w:u w:val="single"/>
          <w:lang w:eastAsia="nl-NL"/>
        </w:rPr>
        <w:t>Aannemer</w:t>
      </w:r>
      <w:r w:rsidR="0042617E" w:rsidRPr="00A9752C">
        <w:rPr>
          <w:rFonts w:eastAsia="Times New Roman"/>
          <w:bCs/>
          <w:sz w:val="20"/>
          <w:szCs w:val="20"/>
          <w:u w:val="single"/>
          <w:lang w:eastAsia="nl-NL"/>
        </w:rPr>
        <w:t xml:space="preserve"> in het bouwteam</w:t>
      </w:r>
    </w:p>
    <w:p w14:paraId="3FAB956E"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4</w:t>
      </w:r>
    </w:p>
    <w:p w14:paraId="3490814A"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p>
    <w:p w14:paraId="26BCD60A" w14:textId="77777777" w:rsidR="0042617E" w:rsidRPr="00A9752C" w:rsidRDefault="0042617E" w:rsidP="0042617E">
      <w:pPr>
        <w:tabs>
          <w:tab w:val="left" w:pos="846"/>
          <w:tab w:val="left" w:pos="1698"/>
          <w:tab w:val="left" w:pos="2550"/>
          <w:tab w:val="left" w:pos="3402"/>
        </w:tabs>
        <w:overflowPunct w:val="0"/>
        <w:autoSpaceDE w:val="0"/>
        <w:autoSpaceDN w:val="0"/>
        <w:adjustRightInd w:val="0"/>
        <w:textAlignment w:val="baseline"/>
        <w:rPr>
          <w:rFonts w:eastAsia="Times New Roman"/>
          <w:bCs/>
          <w:sz w:val="20"/>
          <w:szCs w:val="20"/>
          <w:u w:val="single"/>
          <w:lang w:eastAsia="nl-NL"/>
        </w:rPr>
      </w:pPr>
      <w:r w:rsidRPr="00A9752C">
        <w:rPr>
          <w:rFonts w:eastAsia="Times New Roman"/>
          <w:bCs/>
          <w:sz w:val="20"/>
          <w:szCs w:val="20"/>
          <w:u w:val="single"/>
          <w:lang w:eastAsia="nl-NL"/>
        </w:rPr>
        <w:t>Vergaderingen, besluitvorming en verslaglegging</w:t>
      </w:r>
    </w:p>
    <w:p w14:paraId="356C1586" w14:textId="77777777" w:rsidR="0042617E" w:rsidRPr="00A9752C" w:rsidRDefault="0042617E" w:rsidP="0042617E">
      <w:pPr>
        <w:tabs>
          <w:tab w:val="left" w:pos="846"/>
          <w:tab w:val="left" w:pos="1698"/>
          <w:tab w:val="left" w:pos="2550"/>
          <w:tab w:val="left" w:pos="340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5</w:t>
      </w:r>
    </w:p>
    <w:p w14:paraId="0E8291FF"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6</w:t>
      </w:r>
    </w:p>
    <w:p w14:paraId="42278EB8"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7</w:t>
      </w:r>
    </w:p>
    <w:p w14:paraId="029B13B2" w14:textId="77777777"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8</w:t>
      </w:r>
    </w:p>
    <w:p w14:paraId="124F47E4" w14:textId="77777777" w:rsidR="007F476D" w:rsidRPr="00A9752C" w:rsidRDefault="007F476D" w:rsidP="007F476D">
      <w:pPr>
        <w:widowControl w:val="0"/>
        <w:autoSpaceDE w:val="0"/>
        <w:autoSpaceDN w:val="0"/>
        <w:adjustRightInd w:val="0"/>
        <w:rPr>
          <w:rFonts w:eastAsiaTheme="minorEastAsia" w:cs="Verdana"/>
          <w:b/>
          <w:bCs/>
          <w:color w:val="000000"/>
          <w:sz w:val="20"/>
          <w:szCs w:val="20"/>
          <w:lang w:eastAsia="nl-NL"/>
        </w:rPr>
      </w:pPr>
    </w:p>
    <w:p w14:paraId="0685C076" w14:textId="1E4CF233" w:rsidR="007F476D" w:rsidRPr="00A9752C" w:rsidRDefault="007F476D" w:rsidP="007F476D">
      <w:pPr>
        <w:widowControl w:val="0"/>
        <w:autoSpaceDE w:val="0"/>
        <w:autoSpaceDN w:val="0"/>
        <w:adjustRightInd w:val="0"/>
        <w:rPr>
          <w:rFonts w:eastAsiaTheme="minorEastAsia" w:cs="Verdana"/>
          <w:color w:val="000000"/>
          <w:sz w:val="20"/>
          <w:szCs w:val="20"/>
          <w:u w:val="single"/>
          <w:lang w:eastAsia="nl-NL"/>
        </w:rPr>
      </w:pPr>
      <w:r w:rsidRPr="00A9752C">
        <w:rPr>
          <w:rFonts w:eastAsiaTheme="minorEastAsia" w:cs="Verdana"/>
          <w:color w:val="000000"/>
          <w:sz w:val="20"/>
          <w:szCs w:val="20"/>
          <w:u w:val="single"/>
          <w:lang w:eastAsia="nl-NL"/>
        </w:rPr>
        <w:t>Aansprakelijkheid</w:t>
      </w:r>
    </w:p>
    <w:p w14:paraId="5435360C" w14:textId="77777777" w:rsidR="007F476D" w:rsidRPr="00A9752C" w:rsidRDefault="007F476D" w:rsidP="007F476D">
      <w:pPr>
        <w:tabs>
          <w:tab w:val="left" w:pos="846"/>
          <w:tab w:val="left" w:pos="1698"/>
          <w:tab w:val="left" w:pos="2550"/>
          <w:tab w:val="left" w:pos="340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9</w:t>
      </w:r>
    </w:p>
    <w:p w14:paraId="186759A1" w14:textId="77777777" w:rsidR="0042617E" w:rsidRPr="00A9752C" w:rsidRDefault="007F476D"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r w:rsidRPr="00A9752C">
        <w:rPr>
          <w:rFonts w:eastAsia="Times New Roman"/>
          <w:bCs/>
          <w:sz w:val="20"/>
          <w:szCs w:val="20"/>
          <w:lang w:eastAsia="nl-NL"/>
        </w:rPr>
        <w:t>Artikel 10</w:t>
      </w:r>
    </w:p>
    <w:p w14:paraId="4FE64536" w14:textId="05C33E4E" w:rsidR="0042617E" w:rsidRPr="00A9752C" w:rsidRDefault="0042617E" w:rsidP="0042617E">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Cs/>
          <w:sz w:val="20"/>
          <w:szCs w:val="20"/>
          <w:lang w:eastAsia="nl-NL"/>
        </w:rPr>
      </w:pPr>
    </w:p>
    <w:p w14:paraId="4FFA0CA5" w14:textId="77777777" w:rsidR="00212CB4" w:rsidRPr="00A9752C" w:rsidRDefault="00212CB4" w:rsidP="00212CB4">
      <w:pPr>
        <w:widowControl w:val="0"/>
        <w:autoSpaceDE w:val="0"/>
        <w:autoSpaceDN w:val="0"/>
        <w:adjustRightInd w:val="0"/>
        <w:rPr>
          <w:rFonts w:eastAsiaTheme="minorEastAsia" w:cs="Verdana"/>
          <w:bCs/>
          <w:color w:val="000000"/>
          <w:sz w:val="20"/>
          <w:szCs w:val="20"/>
          <w:u w:val="single"/>
          <w:lang w:eastAsia="nl-NL"/>
        </w:rPr>
      </w:pPr>
      <w:r w:rsidRPr="00A9752C">
        <w:rPr>
          <w:rFonts w:eastAsiaTheme="minorEastAsia" w:cs="Verdana"/>
          <w:bCs/>
          <w:color w:val="000000"/>
          <w:sz w:val="20"/>
          <w:szCs w:val="20"/>
          <w:u w:val="single"/>
          <w:lang w:eastAsia="nl-NL"/>
        </w:rPr>
        <w:t>Prijsvorming</w:t>
      </w:r>
    </w:p>
    <w:p w14:paraId="46C40296" w14:textId="442B85F8" w:rsidR="0042617E" w:rsidRPr="00A9752C" w:rsidRDefault="00212CB4" w:rsidP="00212CB4">
      <w:pPr>
        <w:widowControl w:val="0"/>
        <w:autoSpaceDE w:val="0"/>
        <w:autoSpaceDN w:val="0"/>
        <w:adjustRightInd w:val="0"/>
        <w:rPr>
          <w:rFonts w:eastAsia="Times New Roman"/>
          <w:bCs/>
          <w:sz w:val="20"/>
          <w:szCs w:val="20"/>
          <w:lang w:eastAsia="nl-NL"/>
        </w:rPr>
      </w:pPr>
      <w:r w:rsidRPr="00A9752C">
        <w:rPr>
          <w:rFonts w:eastAsia="Times New Roman"/>
          <w:bCs/>
          <w:sz w:val="20"/>
          <w:szCs w:val="20"/>
          <w:lang w:eastAsia="nl-NL"/>
        </w:rPr>
        <w:t>Artikel 1</w:t>
      </w:r>
      <w:r w:rsidR="00A9752C" w:rsidRPr="00A9752C">
        <w:rPr>
          <w:rFonts w:eastAsia="Times New Roman"/>
          <w:bCs/>
          <w:sz w:val="20"/>
          <w:szCs w:val="20"/>
          <w:lang w:eastAsia="nl-NL"/>
        </w:rPr>
        <w:t>1</w:t>
      </w:r>
    </w:p>
    <w:p w14:paraId="68A41CDD" w14:textId="429DE544" w:rsidR="00212CB4" w:rsidRPr="00A9752C" w:rsidRDefault="00212CB4" w:rsidP="00212CB4">
      <w:pPr>
        <w:widowControl w:val="0"/>
        <w:autoSpaceDE w:val="0"/>
        <w:autoSpaceDN w:val="0"/>
        <w:adjustRightInd w:val="0"/>
        <w:rPr>
          <w:rFonts w:eastAsia="Times New Roman"/>
          <w:bCs/>
          <w:sz w:val="20"/>
          <w:szCs w:val="20"/>
          <w:lang w:eastAsia="nl-NL"/>
        </w:rPr>
      </w:pPr>
      <w:r w:rsidRPr="00A9752C">
        <w:rPr>
          <w:rFonts w:eastAsia="Times New Roman"/>
          <w:bCs/>
          <w:sz w:val="20"/>
          <w:szCs w:val="20"/>
          <w:lang w:eastAsia="nl-NL"/>
        </w:rPr>
        <w:t>Artikel 1</w:t>
      </w:r>
      <w:r w:rsidR="00A9752C" w:rsidRPr="00A9752C">
        <w:rPr>
          <w:rFonts w:eastAsia="Times New Roman"/>
          <w:bCs/>
          <w:sz w:val="20"/>
          <w:szCs w:val="20"/>
          <w:lang w:eastAsia="nl-NL"/>
        </w:rPr>
        <w:t>2</w:t>
      </w:r>
    </w:p>
    <w:p w14:paraId="7AF44B75" w14:textId="59ADFF6A" w:rsidR="00212CB4" w:rsidRPr="00A9752C" w:rsidRDefault="00212CB4" w:rsidP="00212CB4">
      <w:pPr>
        <w:widowControl w:val="0"/>
        <w:autoSpaceDE w:val="0"/>
        <w:autoSpaceDN w:val="0"/>
        <w:adjustRightInd w:val="0"/>
        <w:rPr>
          <w:rFonts w:eastAsiaTheme="minorEastAsia" w:cs="Verdana"/>
          <w:bCs/>
          <w:color w:val="000000"/>
          <w:sz w:val="20"/>
          <w:szCs w:val="20"/>
          <w:lang w:eastAsia="nl-NL"/>
        </w:rPr>
      </w:pPr>
      <w:r w:rsidRPr="00A9752C">
        <w:rPr>
          <w:rFonts w:eastAsia="Times New Roman"/>
          <w:bCs/>
          <w:sz w:val="20"/>
          <w:szCs w:val="20"/>
          <w:lang w:eastAsia="nl-NL"/>
        </w:rPr>
        <w:t>Artikel 1</w:t>
      </w:r>
      <w:r w:rsidR="00A9752C" w:rsidRPr="00A9752C">
        <w:rPr>
          <w:rFonts w:eastAsia="Times New Roman"/>
          <w:bCs/>
          <w:sz w:val="20"/>
          <w:szCs w:val="20"/>
          <w:lang w:eastAsia="nl-NL"/>
        </w:rPr>
        <w:t>3</w:t>
      </w:r>
    </w:p>
    <w:p w14:paraId="08FFCD68" w14:textId="77777777" w:rsidR="00212CB4" w:rsidRPr="00A9752C" w:rsidRDefault="00212CB4" w:rsidP="00212CB4">
      <w:pPr>
        <w:overflowPunct w:val="0"/>
        <w:autoSpaceDE w:val="0"/>
        <w:autoSpaceDN w:val="0"/>
        <w:adjustRightInd w:val="0"/>
        <w:ind w:right="174"/>
        <w:textAlignment w:val="baseline"/>
        <w:rPr>
          <w:rFonts w:eastAsia="Times New Roman" w:cs="Arial"/>
          <w:b/>
          <w:spacing w:val="-2"/>
          <w:sz w:val="20"/>
          <w:szCs w:val="20"/>
          <w:lang w:eastAsia="nl-NL"/>
        </w:rPr>
      </w:pPr>
    </w:p>
    <w:p w14:paraId="5877B2AC" w14:textId="77777777" w:rsidR="00212CB4" w:rsidRPr="00A9752C" w:rsidRDefault="00212CB4" w:rsidP="00212CB4">
      <w:pPr>
        <w:overflowPunct w:val="0"/>
        <w:autoSpaceDE w:val="0"/>
        <w:autoSpaceDN w:val="0"/>
        <w:adjustRightInd w:val="0"/>
        <w:ind w:right="174"/>
        <w:textAlignment w:val="baseline"/>
        <w:rPr>
          <w:rFonts w:eastAsia="Times New Roman" w:cs="Arial"/>
          <w:bCs/>
          <w:spacing w:val="-2"/>
          <w:sz w:val="20"/>
          <w:szCs w:val="20"/>
          <w:u w:val="single"/>
          <w:lang w:eastAsia="nl-NL"/>
        </w:rPr>
      </w:pPr>
      <w:r w:rsidRPr="00A9752C">
        <w:rPr>
          <w:rFonts w:eastAsia="Times New Roman" w:cs="Arial"/>
          <w:bCs/>
          <w:spacing w:val="-2"/>
          <w:sz w:val="20"/>
          <w:szCs w:val="20"/>
          <w:u w:val="single"/>
          <w:lang w:eastAsia="nl-NL"/>
        </w:rPr>
        <w:t>Prijsoverleg en gunning van de opdracht</w:t>
      </w:r>
    </w:p>
    <w:p w14:paraId="030E4A8D" w14:textId="1AECFB62" w:rsidR="00212CB4" w:rsidRPr="00A9752C" w:rsidRDefault="00212CB4" w:rsidP="00212CB4">
      <w:pPr>
        <w:overflowPunct w:val="0"/>
        <w:autoSpaceDE w:val="0"/>
        <w:autoSpaceDN w:val="0"/>
        <w:adjustRightInd w:val="0"/>
        <w:ind w:left="709" w:hanging="709"/>
        <w:textAlignment w:val="baseline"/>
        <w:rPr>
          <w:rFonts w:eastAsia="Times New Roman" w:cs="Arial"/>
          <w:spacing w:val="-2"/>
          <w:sz w:val="20"/>
          <w:szCs w:val="20"/>
          <w:lang w:eastAsia="nl-NL"/>
        </w:rPr>
      </w:pPr>
      <w:r w:rsidRPr="00A9752C">
        <w:rPr>
          <w:rFonts w:eastAsia="Times New Roman" w:cs="Arial"/>
          <w:spacing w:val="-2"/>
          <w:sz w:val="20"/>
          <w:szCs w:val="20"/>
          <w:lang w:eastAsia="nl-NL"/>
        </w:rPr>
        <w:t>Artikel 1</w:t>
      </w:r>
      <w:r w:rsidR="00A9752C" w:rsidRPr="00A9752C">
        <w:rPr>
          <w:rFonts w:eastAsia="Times New Roman" w:cs="Arial"/>
          <w:spacing w:val="-2"/>
          <w:sz w:val="20"/>
          <w:szCs w:val="20"/>
          <w:lang w:eastAsia="nl-NL"/>
        </w:rPr>
        <w:t>4</w:t>
      </w:r>
    </w:p>
    <w:p w14:paraId="564EC36F" w14:textId="64CAFDAB" w:rsidR="0042617E" w:rsidRPr="00A9752C" w:rsidRDefault="00212CB4"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1</w:t>
      </w:r>
      <w:r w:rsidR="00A9752C" w:rsidRPr="00A9752C">
        <w:rPr>
          <w:rFonts w:eastAsiaTheme="minorEastAsia" w:cs="Verdana"/>
          <w:color w:val="000000"/>
          <w:sz w:val="20"/>
          <w:szCs w:val="20"/>
          <w:lang w:eastAsia="nl-NL"/>
        </w:rPr>
        <w:t>5</w:t>
      </w:r>
    </w:p>
    <w:p w14:paraId="26AC6CB8" w14:textId="5EFD8775" w:rsidR="00212CB4" w:rsidRPr="00A9752C" w:rsidRDefault="00212CB4"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1</w:t>
      </w:r>
      <w:r w:rsidR="00A9752C" w:rsidRPr="00A9752C">
        <w:rPr>
          <w:rFonts w:eastAsiaTheme="minorEastAsia" w:cs="Verdana"/>
          <w:color w:val="000000"/>
          <w:sz w:val="20"/>
          <w:szCs w:val="20"/>
          <w:lang w:eastAsia="nl-NL"/>
        </w:rPr>
        <w:t>6</w:t>
      </w:r>
    </w:p>
    <w:p w14:paraId="3FD38ED5" w14:textId="5D697BF0" w:rsidR="00212CB4" w:rsidRPr="00A9752C" w:rsidRDefault="00212CB4"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1</w:t>
      </w:r>
      <w:r w:rsidR="00A9752C" w:rsidRPr="00A9752C">
        <w:rPr>
          <w:rFonts w:eastAsiaTheme="minorEastAsia" w:cs="Verdana"/>
          <w:color w:val="000000"/>
          <w:sz w:val="20"/>
          <w:szCs w:val="20"/>
          <w:lang w:eastAsia="nl-NL"/>
        </w:rPr>
        <w:t>7</w:t>
      </w:r>
    </w:p>
    <w:p w14:paraId="321B5FDD" w14:textId="77777777" w:rsidR="00212CB4" w:rsidRPr="00A9752C" w:rsidRDefault="00212CB4" w:rsidP="000F4637">
      <w:pPr>
        <w:widowControl w:val="0"/>
        <w:autoSpaceDE w:val="0"/>
        <w:autoSpaceDN w:val="0"/>
        <w:adjustRightInd w:val="0"/>
        <w:rPr>
          <w:rFonts w:eastAsiaTheme="minorEastAsia" w:cs="Verdana"/>
          <w:color w:val="000000"/>
          <w:sz w:val="20"/>
          <w:szCs w:val="20"/>
          <w:lang w:eastAsia="nl-NL"/>
        </w:rPr>
      </w:pPr>
    </w:p>
    <w:p w14:paraId="5F397CFF" w14:textId="77777777" w:rsidR="00212CB4" w:rsidRPr="00A9752C" w:rsidRDefault="00212CB4" w:rsidP="000F4637">
      <w:pPr>
        <w:widowControl w:val="0"/>
        <w:autoSpaceDE w:val="0"/>
        <w:autoSpaceDN w:val="0"/>
        <w:adjustRightInd w:val="0"/>
        <w:rPr>
          <w:rFonts w:eastAsiaTheme="minorEastAsia" w:cs="Verdana"/>
          <w:color w:val="000000"/>
          <w:sz w:val="20"/>
          <w:szCs w:val="20"/>
          <w:u w:val="single"/>
          <w:lang w:eastAsia="nl-NL"/>
        </w:rPr>
      </w:pPr>
      <w:r w:rsidRPr="00A9752C">
        <w:rPr>
          <w:rFonts w:eastAsiaTheme="minorEastAsia" w:cs="Verdana"/>
          <w:color w:val="000000"/>
          <w:sz w:val="20"/>
          <w:szCs w:val="20"/>
          <w:u w:val="single"/>
          <w:lang w:eastAsia="nl-NL"/>
        </w:rPr>
        <w:t>Einde van de overeenkomst</w:t>
      </w:r>
    </w:p>
    <w:p w14:paraId="3B7D2910" w14:textId="317B829D" w:rsidR="00212CB4" w:rsidRPr="00A9752C" w:rsidRDefault="00212CB4"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1</w:t>
      </w:r>
      <w:r w:rsidR="00A9752C" w:rsidRPr="00A9752C">
        <w:rPr>
          <w:rFonts w:eastAsiaTheme="minorEastAsia" w:cs="Verdana"/>
          <w:color w:val="000000"/>
          <w:sz w:val="20"/>
          <w:szCs w:val="20"/>
          <w:lang w:eastAsia="nl-NL"/>
        </w:rPr>
        <w:t>8</w:t>
      </w:r>
    </w:p>
    <w:p w14:paraId="35A60CAB" w14:textId="77777777" w:rsidR="00C701FA" w:rsidRPr="00A9752C" w:rsidRDefault="00C701FA" w:rsidP="00C701FA">
      <w:pPr>
        <w:widowControl w:val="0"/>
        <w:autoSpaceDE w:val="0"/>
        <w:autoSpaceDN w:val="0"/>
        <w:adjustRightInd w:val="0"/>
        <w:rPr>
          <w:rFonts w:eastAsiaTheme="minorEastAsia" w:cs="Verdana"/>
          <w:color w:val="000000"/>
          <w:sz w:val="20"/>
          <w:szCs w:val="20"/>
          <w:lang w:eastAsia="nl-NL"/>
        </w:rPr>
      </w:pPr>
    </w:p>
    <w:p w14:paraId="591D4E08" w14:textId="3C5BEB99" w:rsidR="00C701FA" w:rsidRPr="00A9752C" w:rsidRDefault="00C701FA" w:rsidP="00C701FA">
      <w:pPr>
        <w:widowControl w:val="0"/>
        <w:autoSpaceDE w:val="0"/>
        <w:autoSpaceDN w:val="0"/>
        <w:adjustRightInd w:val="0"/>
        <w:rPr>
          <w:rFonts w:eastAsiaTheme="minorEastAsia" w:cs="Verdana"/>
          <w:color w:val="000000"/>
          <w:sz w:val="20"/>
          <w:szCs w:val="20"/>
          <w:u w:val="single"/>
          <w:lang w:eastAsia="nl-NL"/>
        </w:rPr>
      </w:pPr>
      <w:r w:rsidRPr="00A9752C">
        <w:rPr>
          <w:rFonts w:eastAsiaTheme="minorEastAsia" w:cs="Verdana"/>
          <w:color w:val="000000"/>
          <w:sz w:val="20"/>
          <w:szCs w:val="20"/>
          <w:u w:val="single"/>
          <w:lang w:eastAsia="nl-NL"/>
        </w:rPr>
        <w:t>Vergoeding</w:t>
      </w:r>
    </w:p>
    <w:p w14:paraId="00A6B78F" w14:textId="4C19EEC6" w:rsidR="00C701FA" w:rsidRPr="00A9752C" w:rsidRDefault="00C701FA" w:rsidP="00C701FA">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 xml:space="preserve">Artikel </w:t>
      </w:r>
      <w:r w:rsidR="00A9752C" w:rsidRPr="00A9752C">
        <w:rPr>
          <w:rFonts w:eastAsiaTheme="minorEastAsia" w:cs="Verdana"/>
          <w:color w:val="000000"/>
          <w:sz w:val="20"/>
          <w:szCs w:val="20"/>
          <w:lang w:eastAsia="nl-NL"/>
        </w:rPr>
        <w:t>19</w:t>
      </w:r>
    </w:p>
    <w:p w14:paraId="4B9D3044" w14:textId="77777777" w:rsidR="00212CB4" w:rsidRPr="00A9752C" w:rsidRDefault="00212CB4" w:rsidP="000F4637">
      <w:pPr>
        <w:widowControl w:val="0"/>
        <w:autoSpaceDE w:val="0"/>
        <w:autoSpaceDN w:val="0"/>
        <w:adjustRightInd w:val="0"/>
        <w:rPr>
          <w:rFonts w:eastAsiaTheme="minorEastAsia" w:cs="Verdana"/>
          <w:color w:val="000000"/>
          <w:sz w:val="20"/>
          <w:szCs w:val="20"/>
          <w:lang w:eastAsia="nl-NL"/>
        </w:rPr>
      </w:pPr>
    </w:p>
    <w:p w14:paraId="6851784B" w14:textId="77777777" w:rsidR="00212CB4" w:rsidRPr="00A9752C" w:rsidRDefault="00212CB4" w:rsidP="00212CB4">
      <w:pPr>
        <w:tabs>
          <w:tab w:val="left" w:pos="846"/>
          <w:tab w:val="left" w:pos="1698"/>
          <w:tab w:val="left" w:pos="2550"/>
          <w:tab w:val="left" w:pos="3402"/>
        </w:tabs>
        <w:overflowPunct w:val="0"/>
        <w:autoSpaceDE w:val="0"/>
        <w:autoSpaceDN w:val="0"/>
        <w:adjustRightInd w:val="0"/>
        <w:textAlignment w:val="baseline"/>
        <w:rPr>
          <w:rFonts w:eastAsia="Times New Roman"/>
          <w:bCs/>
          <w:sz w:val="20"/>
          <w:szCs w:val="20"/>
          <w:u w:val="single"/>
          <w:lang w:eastAsia="nl-NL"/>
        </w:rPr>
      </w:pPr>
      <w:r w:rsidRPr="00A9752C">
        <w:rPr>
          <w:rFonts w:eastAsia="Times New Roman"/>
          <w:bCs/>
          <w:sz w:val="20"/>
          <w:szCs w:val="20"/>
          <w:u w:val="single"/>
          <w:lang w:eastAsia="nl-NL"/>
        </w:rPr>
        <w:t>Geschillen en toepasselijk recht</w:t>
      </w:r>
    </w:p>
    <w:p w14:paraId="1DBAFA4B" w14:textId="4AA4218C" w:rsidR="00212CB4" w:rsidRPr="00A9752C" w:rsidRDefault="00212CB4" w:rsidP="000F4637">
      <w:pPr>
        <w:widowControl w:val="0"/>
        <w:autoSpaceDE w:val="0"/>
        <w:autoSpaceDN w:val="0"/>
        <w:adjustRightInd w:val="0"/>
        <w:rPr>
          <w:rFonts w:eastAsiaTheme="minorEastAsia" w:cs="Verdana"/>
          <w:color w:val="000000"/>
          <w:sz w:val="20"/>
          <w:szCs w:val="20"/>
          <w:lang w:eastAsia="nl-NL"/>
        </w:rPr>
      </w:pPr>
      <w:r w:rsidRPr="00A9752C">
        <w:rPr>
          <w:rFonts w:eastAsiaTheme="minorEastAsia" w:cs="Verdana"/>
          <w:color w:val="000000"/>
          <w:sz w:val="20"/>
          <w:szCs w:val="20"/>
          <w:lang w:eastAsia="nl-NL"/>
        </w:rPr>
        <w:t>Artikel 2</w:t>
      </w:r>
      <w:r w:rsidR="00A9752C" w:rsidRPr="00A9752C">
        <w:rPr>
          <w:rFonts w:eastAsiaTheme="minorEastAsia" w:cs="Verdana"/>
          <w:color w:val="000000"/>
          <w:sz w:val="20"/>
          <w:szCs w:val="20"/>
          <w:lang w:eastAsia="nl-NL"/>
        </w:rPr>
        <w:t>0</w:t>
      </w:r>
    </w:p>
    <w:p w14:paraId="56A089B7" w14:textId="77777777" w:rsidR="00DA6963" w:rsidRDefault="00DA6963" w:rsidP="000F4637">
      <w:pPr>
        <w:widowControl w:val="0"/>
        <w:autoSpaceDE w:val="0"/>
        <w:autoSpaceDN w:val="0"/>
        <w:adjustRightInd w:val="0"/>
        <w:rPr>
          <w:rFonts w:eastAsiaTheme="minorEastAsia" w:cs="Verdana"/>
          <w:b/>
          <w:bCs/>
          <w:color w:val="000000"/>
          <w:sz w:val="20"/>
          <w:szCs w:val="20"/>
          <w:lang w:eastAsia="nl-NL"/>
        </w:rPr>
      </w:pPr>
    </w:p>
    <w:p w14:paraId="52F46616" w14:textId="0E3237D5" w:rsidR="00C8500C" w:rsidRPr="009D28C4" w:rsidRDefault="009D28C4" w:rsidP="000F4637">
      <w:pPr>
        <w:widowControl w:val="0"/>
        <w:autoSpaceDE w:val="0"/>
        <w:autoSpaceDN w:val="0"/>
        <w:adjustRightInd w:val="0"/>
        <w:rPr>
          <w:rFonts w:eastAsiaTheme="minorEastAsia" w:cs="Verdana"/>
          <w:b/>
          <w:bCs/>
          <w:caps/>
          <w:color w:val="000000"/>
          <w:sz w:val="22"/>
          <w:szCs w:val="22"/>
          <w:lang w:eastAsia="nl-NL"/>
        </w:rPr>
      </w:pPr>
      <w:r w:rsidRPr="009D28C4">
        <w:rPr>
          <w:rFonts w:eastAsiaTheme="minorEastAsia" w:cs="Verdana"/>
          <w:b/>
          <w:bCs/>
          <w:caps/>
          <w:color w:val="000000"/>
          <w:sz w:val="22"/>
          <w:szCs w:val="22"/>
          <w:lang w:eastAsia="nl-NL"/>
        </w:rPr>
        <w:lastRenderedPageBreak/>
        <w:t>Ter introductie</w:t>
      </w:r>
    </w:p>
    <w:p w14:paraId="1221BC90" w14:textId="77777777" w:rsidR="00C8500C" w:rsidRDefault="00C8500C" w:rsidP="000F4637">
      <w:pPr>
        <w:widowControl w:val="0"/>
        <w:autoSpaceDE w:val="0"/>
        <w:autoSpaceDN w:val="0"/>
        <w:adjustRightInd w:val="0"/>
        <w:rPr>
          <w:rFonts w:eastAsiaTheme="minorEastAsia" w:cs="Verdana"/>
          <w:b/>
          <w:bCs/>
          <w:color w:val="000000"/>
          <w:sz w:val="20"/>
          <w:szCs w:val="20"/>
          <w:lang w:eastAsia="nl-NL"/>
        </w:rPr>
      </w:pPr>
    </w:p>
    <w:p w14:paraId="6B2E0A1B" w14:textId="038EA377" w:rsidR="000F4637" w:rsidRPr="00212CB4" w:rsidRDefault="009A43E1" w:rsidP="000F4637">
      <w:pPr>
        <w:widowControl w:val="0"/>
        <w:autoSpaceDE w:val="0"/>
        <w:autoSpaceDN w:val="0"/>
        <w:adjustRightInd w:val="0"/>
        <w:rPr>
          <w:rFonts w:eastAsiaTheme="minorEastAsia" w:cs="Verdana"/>
          <w:b/>
          <w:bCs/>
          <w:color w:val="000000"/>
          <w:sz w:val="20"/>
          <w:szCs w:val="20"/>
          <w:lang w:eastAsia="nl-NL"/>
        </w:rPr>
      </w:pPr>
      <w:r>
        <w:rPr>
          <w:rFonts w:eastAsiaTheme="minorEastAsia" w:cs="Verdana"/>
          <w:b/>
          <w:bCs/>
          <w:color w:val="000000"/>
          <w:sz w:val="20"/>
          <w:szCs w:val="20"/>
          <w:lang w:eastAsia="nl-NL"/>
        </w:rPr>
        <w:t>Inleid</w:t>
      </w:r>
      <w:r w:rsidR="000F4637" w:rsidRPr="00212CB4">
        <w:rPr>
          <w:rFonts w:eastAsiaTheme="minorEastAsia" w:cs="Verdana"/>
          <w:b/>
          <w:bCs/>
          <w:color w:val="000000"/>
          <w:sz w:val="20"/>
          <w:szCs w:val="20"/>
          <w:lang w:eastAsia="nl-NL"/>
        </w:rPr>
        <w:t>ing</w:t>
      </w:r>
    </w:p>
    <w:p w14:paraId="34458FCD" w14:textId="77777777" w:rsidR="00427108" w:rsidRDefault="00427108" w:rsidP="00427108">
      <w:pPr>
        <w:rPr>
          <w:b/>
          <w:bCs/>
          <w:sz w:val="20"/>
          <w:szCs w:val="20"/>
        </w:rPr>
      </w:pPr>
    </w:p>
    <w:p w14:paraId="05E35598" w14:textId="55E9B3F6" w:rsidR="00427108" w:rsidRPr="00FB6A51" w:rsidRDefault="00427108" w:rsidP="00427108">
      <w:pPr>
        <w:rPr>
          <w:sz w:val="20"/>
          <w:szCs w:val="20"/>
        </w:rPr>
      </w:pPr>
      <w:r w:rsidRPr="00FB6A51">
        <w:rPr>
          <w:sz w:val="20"/>
          <w:szCs w:val="20"/>
        </w:rPr>
        <w:t xml:space="preserve">In 1992 werd door VGBouw een Model Bouwteamovereenkomst (hierna ook: het Model 1992) gepubliceerd. VGBouw was </w:t>
      </w:r>
      <w:r w:rsidR="008D7F9E">
        <w:rPr>
          <w:sz w:val="20"/>
          <w:szCs w:val="20"/>
        </w:rPr>
        <w:t>éé</w:t>
      </w:r>
      <w:r w:rsidRPr="00FB6A51">
        <w:rPr>
          <w:sz w:val="20"/>
          <w:szCs w:val="20"/>
        </w:rPr>
        <w:t>n van organisaties die aan de wieg stond</w:t>
      </w:r>
      <w:r w:rsidR="00156FD1">
        <w:rPr>
          <w:sz w:val="20"/>
          <w:szCs w:val="20"/>
        </w:rPr>
        <w:t>en</w:t>
      </w:r>
      <w:r w:rsidRPr="00FB6A51">
        <w:rPr>
          <w:sz w:val="20"/>
          <w:szCs w:val="20"/>
        </w:rPr>
        <w:t xml:space="preserve"> van </w:t>
      </w:r>
      <w:r w:rsidR="008D7F9E">
        <w:rPr>
          <w:sz w:val="20"/>
          <w:szCs w:val="20"/>
        </w:rPr>
        <w:t xml:space="preserve">Koninklijke </w:t>
      </w:r>
      <w:r w:rsidRPr="00FB6A51">
        <w:rPr>
          <w:sz w:val="20"/>
          <w:szCs w:val="20"/>
        </w:rPr>
        <w:t xml:space="preserve">Bouwend Nederland. </w:t>
      </w:r>
      <w:r w:rsidR="002B11BE">
        <w:rPr>
          <w:sz w:val="20"/>
          <w:szCs w:val="20"/>
        </w:rPr>
        <w:t>Het</w:t>
      </w:r>
      <w:r w:rsidRPr="00FB6A51">
        <w:rPr>
          <w:sz w:val="20"/>
          <w:szCs w:val="20"/>
        </w:rPr>
        <w:t xml:space="preserve"> Model </w:t>
      </w:r>
      <w:r w:rsidR="002B11BE">
        <w:rPr>
          <w:sz w:val="20"/>
          <w:szCs w:val="20"/>
        </w:rPr>
        <w:t xml:space="preserve">1992 </w:t>
      </w:r>
      <w:r w:rsidRPr="00FB6A51">
        <w:rPr>
          <w:sz w:val="20"/>
          <w:szCs w:val="20"/>
        </w:rPr>
        <w:t xml:space="preserve">voorzag in een duidelijke behoefte. Weliswaar werd </w:t>
      </w:r>
      <w:r w:rsidR="003E1590">
        <w:rPr>
          <w:sz w:val="20"/>
          <w:szCs w:val="20"/>
        </w:rPr>
        <w:t xml:space="preserve">er </w:t>
      </w:r>
      <w:r w:rsidRPr="00FB6A51">
        <w:rPr>
          <w:sz w:val="20"/>
          <w:szCs w:val="20"/>
        </w:rPr>
        <w:t>toen al regelmatig met bouwteams gewerkt bij de voorbereiding van bouwprojecten</w:t>
      </w:r>
      <w:r w:rsidR="003E1590">
        <w:rPr>
          <w:sz w:val="20"/>
          <w:szCs w:val="20"/>
        </w:rPr>
        <w:t>, m</w:t>
      </w:r>
      <w:r w:rsidRPr="00FB6A51">
        <w:rPr>
          <w:sz w:val="20"/>
          <w:szCs w:val="20"/>
        </w:rPr>
        <w:t>aar een modelovereenkomst</w:t>
      </w:r>
      <w:r w:rsidR="003E1590">
        <w:rPr>
          <w:sz w:val="20"/>
          <w:szCs w:val="20"/>
        </w:rPr>
        <w:t>,</w:t>
      </w:r>
      <w:r w:rsidRPr="00FB6A51">
        <w:rPr>
          <w:sz w:val="20"/>
          <w:szCs w:val="20"/>
        </w:rPr>
        <w:t xml:space="preserve"> waarin de rechten en plichten van de </w:t>
      </w:r>
      <w:r w:rsidR="00AA12B4">
        <w:rPr>
          <w:sz w:val="20"/>
          <w:szCs w:val="20"/>
        </w:rPr>
        <w:t>Opdrachtgever</w:t>
      </w:r>
      <w:r w:rsidRPr="00FB6A51">
        <w:rPr>
          <w:sz w:val="20"/>
          <w:szCs w:val="20"/>
        </w:rPr>
        <w:t xml:space="preserve"> en de </w:t>
      </w:r>
      <w:r w:rsidR="00AA12B4">
        <w:rPr>
          <w:sz w:val="20"/>
          <w:szCs w:val="20"/>
        </w:rPr>
        <w:t>Aannemer</w:t>
      </w:r>
      <w:r w:rsidRPr="00FB6A51">
        <w:rPr>
          <w:sz w:val="20"/>
          <w:szCs w:val="20"/>
        </w:rPr>
        <w:t xml:space="preserve"> als lid van het bouwteam waren geregeld</w:t>
      </w:r>
      <w:r w:rsidR="003E1590">
        <w:rPr>
          <w:sz w:val="20"/>
          <w:szCs w:val="20"/>
        </w:rPr>
        <w:t>,</w:t>
      </w:r>
      <w:r w:rsidRPr="00FB6A51">
        <w:rPr>
          <w:sz w:val="20"/>
          <w:szCs w:val="20"/>
        </w:rPr>
        <w:t xml:space="preserve"> bestond nog niet.</w:t>
      </w:r>
    </w:p>
    <w:p w14:paraId="3D074E6B" w14:textId="77777777" w:rsidR="009B6523" w:rsidRDefault="009B6523" w:rsidP="00427108">
      <w:pPr>
        <w:rPr>
          <w:sz w:val="20"/>
          <w:szCs w:val="20"/>
        </w:rPr>
      </w:pPr>
    </w:p>
    <w:p w14:paraId="7CC97356" w14:textId="50A9D7E0" w:rsidR="00993513" w:rsidRDefault="00427108" w:rsidP="00427108">
      <w:pPr>
        <w:rPr>
          <w:sz w:val="20"/>
          <w:szCs w:val="20"/>
        </w:rPr>
      </w:pPr>
      <w:r w:rsidRPr="00FB6A51">
        <w:rPr>
          <w:sz w:val="20"/>
          <w:szCs w:val="20"/>
        </w:rPr>
        <w:t xml:space="preserve">Een bouwteam kan worden gekenmerkt als een samenwerkingsverband tussen de </w:t>
      </w:r>
      <w:r w:rsidR="00AA12B4">
        <w:rPr>
          <w:sz w:val="20"/>
          <w:szCs w:val="20"/>
        </w:rPr>
        <w:t>Opdrachtgever</w:t>
      </w:r>
      <w:r w:rsidRPr="00FB6A51">
        <w:rPr>
          <w:sz w:val="20"/>
          <w:szCs w:val="20"/>
        </w:rPr>
        <w:t xml:space="preserve">, de door hem ingeschakelde adviseurs en een bouwbedrijf om te komen tot een </w:t>
      </w:r>
      <w:r w:rsidR="00CC3A53">
        <w:rPr>
          <w:sz w:val="20"/>
          <w:szCs w:val="20"/>
        </w:rPr>
        <w:t>Ontwerp</w:t>
      </w:r>
      <w:r w:rsidRPr="00FB6A51">
        <w:rPr>
          <w:sz w:val="20"/>
          <w:szCs w:val="20"/>
        </w:rPr>
        <w:t xml:space="preserve"> voor het project. In die </w:t>
      </w:r>
      <w:r w:rsidR="00CC3A53">
        <w:rPr>
          <w:sz w:val="20"/>
          <w:szCs w:val="20"/>
        </w:rPr>
        <w:t>Ontwerp</w:t>
      </w:r>
      <w:r w:rsidRPr="00FB6A51">
        <w:rPr>
          <w:sz w:val="20"/>
          <w:szCs w:val="20"/>
        </w:rPr>
        <w:t xml:space="preserve">fase brengt de </w:t>
      </w:r>
      <w:r w:rsidR="00AA12B4">
        <w:rPr>
          <w:sz w:val="20"/>
          <w:szCs w:val="20"/>
        </w:rPr>
        <w:t>Aannemer</w:t>
      </w:r>
      <w:r w:rsidRPr="00FB6A51">
        <w:rPr>
          <w:sz w:val="20"/>
          <w:szCs w:val="20"/>
        </w:rPr>
        <w:t xml:space="preserve"> als lid van het bouwteam zijn deskundigheid in op het gebied van de uitvoering, de planning en de daarmee gepaard gaande kosten. </w:t>
      </w:r>
      <w:r w:rsidRPr="00FB6A51">
        <w:rPr>
          <w:sz w:val="20"/>
          <w:szCs w:val="20"/>
        </w:rPr>
        <w:br/>
      </w:r>
    </w:p>
    <w:p w14:paraId="7D57613C" w14:textId="48730C3E" w:rsidR="00427108" w:rsidRPr="00FB6A51" w:rsidRDefault="00427108" w:rsidP="00427108">
      <w:pPr>
        <w:rPr>
          <w:sz w:val="20"/>
          <w:szCs w:val="20"/>
        </w:rPr>
      </w:pPr>
      <w:r w:rsidRPr="00FB6A51">
        <w:rPr>
          <w:sz w:val="20"/>
          <w:szCs w:val="20"/>
        </w:rPr>
        <w:t>Bij de presentatie van het Model 1992</w:t>
      </w:r>
      <w:r w:rsidR="00E419CF">
        <w:rPr>
          <w:sz w:val="20"/>
          <w:szCs w:val="20"/>
        </w:rPr>
        <w:t>,</w:t>
      </w:r>
      <w:r w:rsidRPr="00FB6A51">
        <w:rPr>
          <w:sz w:val="20"/>
          <w:szCs w:val="20"/>
        </w:rPr>
        <w:t xml:space="preserve"> was het gebruikelijk dat bij het toetreden van de </w:t>
      </w:r>
      <w:r w:rsidR="00AA12B4">
        <w:rPr>
          <w:sz w:val="20"/>
          <w:szCs w:val="20"/>
        </w:rPr>
        <w:t>Aannemer</w:t>
      </w:r>
      <w:r w:rsidRPr="00FB6A51">
        <w:rPr>
          <w:sz w:val="20"/>
          <w:szCs w:val="20"/>
        </w:rPr>
        <w:t xml:space="preserve"> tot het bouwteam door de adviseurs van de </w:t>
      </w:r>
      <w:r w:rsidR="00AA12B4">
        <w:rPr>
          <w:sz w:val="20"/>
          <w:szCs w:val="20"/>
        </w:rPr>
        <w:t>Opdrachtgever</w:t>
      </w:r>
      <w:r w:rsidRPr="00FB6A51">
        <w:rPr>
          <w:sz w:val="20"/>
          <w:szCs w:val="20"/>
        </w:rPr>
        <w:t xml:space="preserve"> al een behoorlijk vergevorderd </w:t>
      </w:r>
      <w:r w:rsidR="00CC3A53">
        <w:rPr>
          <w:sz w:val="20"/>
          <w:szCs w:val="20"/>
        </w:rPr>
        <w:t>Ontwerp</w:t>
      </w:r>
      <w:r w:rsidRPr="00FB6A51">
        <w:rPr>
          <w:sz w:val="20"/>
          <w:szCs w:val="20"/>
        </w:rPr>
        <w:t xml:space="preserve"> was vervaardigd. De laatste jaren is dat vaak anders en wordt de </w:t>
      </w:r>
      <w:r w:rsidR="00AA12B4">
        <w:rPr>
          <w:sz w:val="20"/>
          <w:szCs w:val="20"/>
        </w:rPr>
        <w:t>Aannemer</w:t>
      </w:r>
      <w:r w:rsidRPr="00FB6A51">
        <w:rPr>
          <w:sz w:val="20"/>
          <w:szCs w:val="20"/>
        </w:rPr>
        <w:t xml:space="preserve"> eerder bij het </w:t>
      </w:r>
      <w:r w:rsidR="00CC3A53">
        <w:rPr>
          <w:sz w:val="20"/>
          <w:szCs w:val="20"/>
        </w:rPr>
        <w:t>Ontwerp</w:t>
      </w:r>
      <w:r w:rsidRPr="00FB6A51">
        <w:rPr>
          <w:sz w:val="20"/>
          <w:szCs w:val="20"/>
        </w:rPr>
        <w:t>proces betrokken.</w:t>
      </w:r>
    </w:p>
    <w:p w14:paraId="498F2883" w14:textId="77777777" w:rsidR="00993513" w:rsidRDefault="00993513" w:rsidP="00427108">
      <w:pPr>
        <w:rPr>
          <w:sz w:val="20"/>
          <w:szCs w:val="20"/>
        </w:rPr>
      </w:pPr>
    </w:p>
    <w:p w14:paraId="1C3A43C5" w14:textId="654663B5" w:rsidR="00427108" w:rsidRDefault="00427108" w:rsidP="00427108">
      <w:pPr>
        <w:rPr>
          <w:sz w:val="20"/>
          <w:szCs w:val="20"/>
        </w:rPr>
      </w:pPr>
      <w:r w:rsidRPr="00FB6A51">
        <w:rPr>
          <w:sz w:val="20"/>
          <w:szCs w:val="20"/>
        </w:rPr>
        <w:t>In de inleiding op het Model 1992 worden de voordelen van het werken met een bouwteam als volgt verwoord; voordelen die ook tegenwoordig nog in volle omvang gelden.</w:t>
      </w:r>
    </w:p>
    <w:p w14:paraId="586BF649" w14:textId="77777777" w:rsidR="00514482" w:rsidRPr="00FB6A51" w:rsidRDefault="00514482" w:rsidP="00427108">
      <w:pPr>
        <w:rPr>
          <w:sz w:val="20"/>
          <w:szCs w:val="20"/>
        </w:rPr>
      </w:pPr>
    </w:p>
    <w:p w14:paraId="0246918B" w14:textId="040FA60B" w:rsidR="00427108" w:rsidRDefault="00427108" w:rsidP="00427108">
      <w:pPr>
        <w:spacing w:before="6" w:line="263" w:lineRule="exact"/>
        <w:ind w:left="708" w:right="144"/>
        <w:jc w:val="both"/>
        <w:textAlignment w:val="baseline"/>
        <w:rPr>
          <w:rFonts w:eastAsia="Garamond"/>
          <w:color w:val="000000"/>
          <w:spacing w:val="-1"/>
        </w:rPr>
      </w:pPr>
      <w:r w:rsidRPr="00374E2E">
        <w:t>“</w:t>
      </w:r>
      <w:r w:rsidRPr="00374E2E">
        <w:rPr>
          <w:rFonts w:eastAsia="Garamond"/>
          <w:color w:val="000000"/>
          <w:spacing w:val="-1"/>
        </w:rPr>
        <w:t xml:space="preserve">Zowel voor de </w:t>
      </w:r>
      <w:r w:rsidR="00AA12B4">
        <w:rPr>
          <w:rFonts w:eastAsia="Garamond"/>
          <w:color w:val="000000"/>
          <w:spacing w:val="-1"/>
        </w:rPr>
        <w:t>Opdrachtgever</w:t>
      </w:r>
      <w:r w:rsidRPr="00374E2E">
        <w:rPr>
          <w:rFonts w:eastAsia="Garamond"/>
          <w:color w:val="000000"/>
          <w:spacing w:val="-1"/>
        </w:rPr>
        <w:t xml:space="preserve"> als voor de </w:t>
      </w:r>
      <w:r w:rsidR="00AA12B4">
        <w:rPr>
          <w:rFonts w:eastAsia="Garamond"/>
          <w:color w:val="000000"/>
          <w:spacing w:val="-1"/>
        </w:rPr>
        <w:t>Aannemer</w:t>
      </w:r>
      <w:r w:rsidRPr="00374E2E">
        <w:rPr>
          <w:rFonts w:eastAsia="Garamond"/>
          <w:color w:val="000000"/>
          <w:spacing w:val="-1"/>
        </w:rPr>
        <w:t xml:space="preserve"> biedt het feit dat men reeds in een zeer vroeg stadium van de voorbereiding van een </w:t>
      </w:r>
      <w:proofErr w:type="spellStart"/>
      <w:r w:rsidRPr="00374E2E">
        <w:rPr>
          <w:rFonts w:eastAsia="Garamond"/>
          <w:color w:val="000000"/>
          <w:spacing w:val="-1"/>
        </w:rPr>
        <w:t>bouwprojekt</w:t>
      </w:r>
      <w:proofErr w:type="spellEnd"/>
      <w:r w:rsidRPr="00374E2E">
        <w:rPr>
          <w:rFonts w:eastAsia="Garamond"/>
          <w:color w:val="000000"/>
          <w:spacing w:val="-1"/>
        </w:rPr>
        <w:t xml:space="preserve"> met elkaar in contact komt, en vanaf dat moment met elkaar samenwerkt aan de voorbereiding van dat </w:t>
      </w:r>
      <w:proofErr w:type="spellStart"/>
      <w:r w:rsidRPr="00374E2E">
        <w:rPr>
          <w:rFonts w:eastAsia="Garamond"/>
          <w:color w:val="000000"/>
          <w:spacing w:val="-1"/>
        </w:rPr>
        <w:t>projekt</w:t>
      </w:r>
      <w:proofErr w:type="spellEnd"/>
      <w:r w:rsidRPr="00374E2E">
        <w:rPr>
          <w:rFonts w:eastAsia="Garamond"/>
          <w:color w:val="000000"/>
          <w:spacing w:val="-1"/>
        </w:rPr>
        <w:t xml:space="preserve"> grote voor</w:t>
      </w:r>
      <w:r w:rsidRPr="00374E2E">
        <w:rPr>
          <w:rFonts w:eastAsia="Garamond"/>
          <w:color w:val="000000"/>
          <w:spacing w:val="-1"/>
        </w:rPr>
        <w:softHyphen/>
        <w:t xml:space="preserve">delen. Voor de </w:t>
      </w:r>
      <w:r w:rsidR="00AA12B4">
        <w:rPr>
          <w:rFonts w:eastAsia="Garamond"/>
          <w:color w:val="000000"/>
          <w:spacing w:val="-1"/>
        </w:rPr>
        <w:t>Opdrachtgever</w:t>
      </w:r>
      <w:r w:rsidRPr="00374E2E">
        <w:rPr>
          <w:rFonts w:eastAsia="Garamond"/>
          <w:color w:val="000000"/>
          <w:spacing w:val="-1"/>
        </w:rPr>
        <w:t xml:space="preserve"> betekent het immers dat hij een bij uitstek deskundige op het gebied van de uitvoering van bouwwerken en de daarmee samenhangende kostentechnische aspecten al in de </w:t>
      </w:r>
      <w:r w:rsidR="00CC3A53">
        <w:rPr>
          <w:rFonts w:eastAsia="Garamond"/>
          <w:color w:val="000000"/>
          <w:spacing w:val="-1"/>
        </w:rPr>
        <w:t>Ontwerp</w:t>
      </w:r>
      <w:r w:rsidRPr="00374E2E">
        <w:rPr>
          <w:rFonts w:eastAsia="Garamond"/>
          <w:color w:val="000000"/>
          <w:spacing w:val="-1"/>
        </w:rPr>
        <w:t xml:space="preserve">fase bij het </w:t>
      </w:r>
      <w:proofErr w:type="spellStart"/>
      <w:r w:rsidRPr="00374E2E">
        <w:rPr>
          <w:rFonts w:eastAsia="Garamond"/>
          <w:color w:val="000000"/>
          <w:spacing w:val="-1"/>
        </w:rPr>
        <w:t>bouwprojekt</w:t>
      </w:r>
      <w:proofErr w:type="spellEnd"/>
      <w:r w:rsidRPr="00374E2E">
        <w:rPr>
          <w:rFonts w:eastAsia="Garamond"/>
          <w:color w:val="000000"/>
          <w:spacing w:val="-1"/>
        </w:rPr>
        <w:t xml:space="preserve"> betrekt. De </w:t>
      </w:r>
      <w:r w:rsidR="00AA12B4">
        <w:rPr>
          <w:rFonts w:eastAsia="Garamond"/>
          <w:color w:val="000000"/>
          <w:spacing w:val="-1"/>
        </w:rPr>
        <w:t>Aannemer</w:t>
      </w:r>
      <w:r w:rsidRPr="00374E2E">
        <w:rPr>
          <w:rFonts w:eastAsia="Garamond"/>
          <w:color w:val="000000"/>
          <w:spacing w:val="-1"/>
        </w:rPr>
        <w:t xml:space="preserve"> kan, doordat hij zelf betrokken is bij de voorbereiding van het </w:t>
      </w:r>
      <w:proofErr w:type="spellStart"/>
      <w:r w:rsidRPr="00374E2E">
        <w:rPr>
          <w:rFonts w:eastAsia="Garamond"/>
          <w:color w:val="000000"/>
          <w:spacing w:val="-1"/>
        </w:rPr>
        <w:t>bouwprojekt</w:t>
      </w:r>
      <w:proofErr w:type="spellEnd"/>
      <w:r w:rsidRPr="00374E2E">
        <w:rPr>
          <w:rFonts w:eastAsia="Garamond"/>
          <w:color w:val="000000"/>
          <w:spacing w:val="-1"/>
        </w:rPr>
        <w:t>, zijn specifieke ervaring en des</w:t>
      </w:r>
      <w:r w:rsidRPr="00374E2E">
        <w:rPr>
          <w:rFonts w:eastAsia="Garamond"/>
          <w:color w:val="000000"/>
          <w:spacing w:val="-1"/>
        </w:rPr>
        <w:softHyphen/>
        <w:t xml:space="preserve">kundigheid aan het bouwteam ten dienste stellen. Vanuit deze ervaring en deskundigheid kan de </w:t>
      </w:r>
      <w:r w:rsidR="00AA12B4">
        <w:rPr>
          <w:rFonts w:eastAsia="Garamond"/>
          <w:color w:val="000000"/>
          <w:spacing w:val="-1"/>
        </w:rPr>
        <w:t>Aannemer</w:t>
      </w:r>
      <w:r w:rsidRPr="00374E2E">
        <w:rPr>
          <w:rFonts w:eastAsia="Garamond"/>
          <w:color w:val="000000"/>
          <w:spacing w:val="-1"/>
        </w:rPr>
        <w:t xml:space="preserve"> suggesties doen met betrekking tot kosten, kwaliteit en efficiency van het bouwplan. De </w:t>
      </w:r>
      <w:r w:rsidR="00AA12B4">
        <w:rPr>
          <w:rFonts w:eastAsia="Garamond"/>
          <w:color w:val="000000"/>
          <w:spacing w:val="-1"/>
        </w:rPr>
        <w:t>Opdrachtgever</w:t>
      </w:r>
      <w:r w:rsidRPr="00374E2E">
        <w:rPr>
          <w:rFonts w:eastAsia="Garamond"/>
          <w:color w:val="000000"/>
          <w:spacing w:val="-1"/>
        </w:rPr>
        <w:t xml:space="preserve"> heeft op deze wijze de garantie dat het </w:t>
      </w:r>
      <w:proofErr w:type="spellStart"/>
      <w:r w:rsidRPr="00374E2E">
        <w:rPr>
          <w:rFonts w:eastAsia="Garamond"/>
          <w:color w:val="000000"/>
          <w:spacing w:val="-1"/>
        </w:rPr>
        <w:t>bouwprojekt</w:t>
      </w:r>
      <w:proofErr w:type="spellEnd"/>
      <w:r w:rsidRPr="00374E2E">
        <w:rPr>
          <w:rFonts w:eastAsia="Garamond"/>
          <w:color w:val="000000"/>
          <w:spacing w:val="-1"/>
        </w:rPr>
        <w:t xml:space="preserve"> op de meest efficiënte wijze tot stand wordt gebracht, waarbij prijs en kwaliteit in optimale ver</w:t>
      </w:r>
      <w:r w:rsidRPr="00374E2E">
        <w:rPr>
          <w:rFonts w:eastAsia="Garamond"/>
          <w:color w:val="000000"/>
          <w:spacing w:val="-1"/>
        </w:rPr>
        <w:softHyphen/>
        <w:t>houding staan.</w:t>
      </w:r>
    </w:p>
    <w:p w14:paraId="62BAF5F0" w14:textId="77777777" w:rsidR="00C075A8" w:rsidRDefault="00C075A8" w:rsidP="00427108">
      <w:pPr>
        <w:spacing w:before="6" w:line="263" w:lineRule="exact"/>
        <w:ind w:left="708" w:right="144"/>
        <w:jc w:val="both"/>
        <w:textAlignment w:val="baseline"/>
        <w:rPr>
          <w:rFonts w:eastAsia="Garamond"/>
          <w:color w:val="000000"/>
          <w:spacing w:val="-1"/>
        </w:rPr>
      </w:pPr>
    </w:p>
    <w:p w14:paraId="684A4514" w14:textId="299EDBE7" w:rsidR="00427108" w:rsidRPr="00374E2E" w:rsidRDefault="00427108" w:rsidP="00427108">
      <w:pPr>
        <w:spacing w:before="6" w:line="263" w:lineRule="exact"/>
        <w:ind w:left="708" w:right="144"/>
        <w:jc w:val="both"/>
        <w:textAlignment w:val="baseline"/>
        <w:rPr>
          <w:rFonts w:eastAsia="Garamond"/>
          <w:color w:val="000000"/>
          <w:spacing w:val="-1"/>
        </w:rPr>
      </w:pPr>
      <w:r w:rsidRPr="00374E2E">
        <w:rPr>
          <w:rFonts w:eastAsia="Garamond"/>
          <w:color w:val="000000"/>
          <w:spacing w:val="-1"/>
        </w:rPr>
        <w:t xml:space="preserve">Ook voor de </w:t>
      </w:r>
      <w:r w:rsidR="00AA12B4">
        <w:rPr>
          <w:rFonts w:eastAsia="Garamond"/>
          <w:color w:val="000000"/>
          <w:spacing w:val="-1"/>
        </w:rPr>
        <w:t>Aannemer</w:t>
      </w:r>
      <w:r w:rsidRPr="00374E2E">
        <w:rPr>
          <w:rFonts w:eastAsia="Garamond"/>
          <w:color w:val="000000"/>
          <w:spacing w:val="-1"/>
        </w:rPr>
        <w:t xml:space="preserve"> is deelneming aan een bouwteam aantrekkelijk. Hoewel hij er op het moment dat hij tot een bouwteam toetreedt niet zeker van kan zijn dat hij te zijner tijd belast zal worden met de eigenlijke uitvoering van het </w:t>
      </w:r>
      <w:proofErr w:type="spellStart"/>
      <w:r w:rsidRPr="00374E2E">
        <w:rPr>
          <w:rFonts w:eastAsia="Garamond"/>
          <w:color w:val="000000"/>
          <w:spacing w:val="-1"/>
        </w:rPr>
        <w:t>bouwprojekt</w:t>
      </w:r>
      <w:proofErr w:type="spellEnd"/>
      <w:r w:rsidRPr="00374E2E">
        <w:rPr>
          <w:rFonts w:eastAsia="Garamond"/>
          <w:color w:val="000000"/>
          <w:spacing w:val="-1"/>
        </w:rPr>
        <w:t xml:space="preserve">, komt hij daardoor toch in een gunstiger positie dan wanneer hij niet bij de voorbereiding van het </w:t>
      </w:r>
      <w:proofErr w:type="spellStart"/>
      <w:r w:rsidRPr="00374E2E">
        <w:rPr>
          <w:rFonts w:eastAsia="Garamond"/>
          <w:color w:val="000000"/>
          <w:spacing w:val="-1"/>
        </w:rPr>
        <w:t>bouwprojekt</w:t>
      </w:r>
      <w:proofErr w:type="spellEnd"/>
      <w:r w:rsidRPr="00374E2E">
        <w:rPr>
          <w:rFonts w:eastAsia="Garamond"/>
          <w:color w:val="000000"/>
          <w:spacing w:val="-1"/>
        </w:rPr>
        <w:t xml:space="preserve"> zou zijn betrokken. Immers, omdat hij zelf heeft meegewerkt aan de voorbereiding van het </w:t>
      </w:r>
      <w:proofErr w:type="spellStart"/>
      <w:r w:rsidRPr="00374E2E">
        <w:rPr>
          <w:rFonts w:eastAsia="Garamond"/>
          <w:color w:val="000000"/>
          <w:spacing w:val="-1"/>
        </w:rPr>
        <w:t>bouwprojekt</w:t>
      </w:r>
      <w:proofErr w:type="spellEnd"/>
      <w:r w:rsidRPr="00374E2E">
        <w:rPr>
          <w:rFonts w:eastAsia="Garamond"/>
          <w:color w:val="000000"/>
          <w:spacing w:val="-1"/>
        </w:rPr>
        <w:t xml:space="preserve">, is hij als geen andere </w:t>
      </w:r>
      <w:r w:rsidR="00AA12B4">
        <w:rPr>
          <w:rFonts w:eastAsia="Garamond"/>
          <w:color w:val="000000"/>
          <w:spacing w:val="-1"/>
        </w:rPr>
        <w:t>Aannemer</w:t>
      </w:r>
      <w:r w:rsidRPr="00374E2E">
        <w:rPr>
          <w:rFonts w:eastAsia="Garamond"/>
          <w:color w:val="000000"/>
          <w:spacing w:val="-1"/>
        </w:rPr>
        <w:t xml:space="preserve"> op de hoogte van het te realiseren </w:t>
      </w:r>
      <w:proofErr w:type="spellStart"/>
      <w:r w:rsidRPr="00374E2E">
        <w:rPr>
          <w:rFonts w:eastAsia="Garamond"/>
          <w:color w:val="000000"/>
          <w:spacing w:val="-1"/>
        </w:rPr>
        <w:t>projekt</w:t>
      </w:r>
      <w:proofErr w:type="spellEnd"/>
      <w:r w:rsidRPr="00374E2E">
        <w:rPr>
          <w:rFonts w:eastAsia="Garamond"/>
          <w:color w:val="000000"/>
          <w:spacing w:val="-1"/>
        </w:rPr>
        <w:t xml:space="preserve">. Daarenboven pleegt de </w:t>
      </w:r>
      <w:r w:rsidR="00AA12B4">
        <w:rPr>
          <w:rFonts w:eastAsia="Garamond"/>
          <w:color w:val="000000"/>
          <w:spacing w:val="-1"/>
        </w:rPr>
        <w:t>Aannemer</w:t>
      </w:r>
      <w:r w:rsidRPr="00374E2E">
        <w:rPr>
          <w:rFonts w:eastAsia="Garamond"/>
          <w:color w:val="000000"/>
          <w:spacing w:val="-1"/>
        </w:rPr>
        <w:t xml:space="preserve"> die aan een bouwteam deelneemt, als beloning voor zijn inspanningen tijdens de </w:t>
      </w:r>
      <w:r w:rsidR="00CC3A53">
        <w:rPr>
          <w:rFonts w:eastAsia="Garamond"/>
          <w:color w:val="000000"/>
          <w:spacing w:val="-1"/>
        </w:rPr>
        <w:t>Ontwerp</w:t>
      </w:r>
      <w:r w:rsidRPr="00374E2E">
        <w:rPr>
          <w:rFonts w:eastAsia="Garamond"/>
          <w:color w:val="000000"/>
          <w:spacing w:val="-1"/>
        </w:rPr>
        <w:t>fase, in het vooruitzicht te worden gesteld dat hij als eerste en enige een prijsaanbieding voor het uit te voeren werk mag doen.</w:t>
      </w:r>
      <w:r>
        <w:rPr>
          <w:rFonts w:eastAsia="Garamond"/>
          <w:color w:val="000000"/>
          <w:spacing w:val="-1"/>
        </w:rPr>
        <w:t>”</w:t>
      </w:r>
    </w:p>
    <w:p w14:paraId="29841BE9" w14:textId="77777777" w:rsidR="00514482" w:rsidRDefault="00514482" w:rsidP="00427108">
      <w:pPr>
        <w:rPr>
          <w:sz w:val="20"/>
          <w:szCs w:val="20"/>
        </w:rPr>
      </w:pPr>
    </w:p>
    <w:p w14:paraId="5500D2D6" w14:textId="77777777" w:rsidR="00514482" w:rsidRDefault="00514482" w:rsidP="00427108">
      <w:pPr>
        <w:rPr>
          <w:sz w:val="20"/>
          <w:szCs w:val="20"/>
        </w:rPr>
      </w:pPr>
    </w:p>
    <w:p w14:paraId="2AFA12D4" w14:textId="77777777" w:rsidR="00514482" w:rsidRDefault="00514482" w:rsidP="00427108">
      <w:pPr>
        <w:rPr>
          <w:sz w:val="20"/>
          <w:szCs w:val="20"/>
        </w:rPr>
      </w:pPr>
    </w:p>
    <w:p w14:paraId="04490A55" w14:textId="3979D4F3" w:rsidR="00427108" w:rsidRPr="00FB6A51" w:rsidRDefault="00427108" w:rsidP="00427108">
      <w:pPr>
        <w:rPr>
          <w:sz w:val="20"/>
          <w:szCs w:val="20"/>
        </w:rPr>
      </w:pPr>
      <w:r w:rsidRPr="00FB6A51">
        <w:rPr>
          <w:sz w:val="20"/>
          <w:szCs w:val="20"/>
        </w:rPr>
        <w:t>De laatste jaren mag het bouwteam zich in een sterk toegenomen belangstelling verheugen. Dit is niet alleen aan de orde als het gaat om projecten in de burgerlijke- en utiliteitsbouwsector. Ook in de infra gebeurt de voorbereiding van projecten steeds vaker in bouwteamverband.</w:t>
      </w:r>
    </w:p>
    <w:p w14:paraId="097CC11C" w14:textId="77777777" w:rsidR="00C075A8" w:rsidRDefault="00C075A8" w:rsidP="00427108">
      <w:pPr>
        <w:rPr>
          <w:sz w:val="20"/>
          <w:szCs w:val="20"/>
        </w:rPr>
      </w:pPr>
    </w:p>
    <w:p w14:paraId="011DFEE1" w14:textId="17097E33" w:rsidR="00427108" w:rsidRPr="00FB6A51" w:rsidRDefault="00427108" w:rsidP="00427108">
      <w:pPr>
        <w:rPr>
          <w:sz w:val="20"/>
          <w:szCs w:val="20"/>
        </w:rPr>
      </w:pPr>
      <w:r w:rsidRPr="00FB6A51">
        <w:rPr>
          <w:sz w:val="20"/>
          <w:szCs w:val="20"/>
        </w:rPr>
        <w:t xml:space="preserve">Hoewel het oorspronkelijke Model uit 1992 nog regelmatig – zij het her en der met geringe aanpassingen - wordt gebruikt, is het na bijna 30 jaar toe aan aanpassing / modernisering. De met het Model in de praktijk opgedane ervaringen noopten op onderdelen tot vereenvoudiging en verfijning. Verder gaat het Model 1992 ervan uit dat het bouwteam een volledig uitgewerkt </w:t>
      </w:r>
      <w:r w:rsidR="00CC3A53">
        <w:rPr>
          <w:sz w:val="20"/>
          <w:szCs w:val="20"/>
        </w:rPr>
        <w:t>Ontwerp</w:t>
      </w:r>
      <w:r w:rsidRPr="00FB6A51">
        <w:rPr>
          <w:sz w:val="20"/>
          <w:szCs w:val="20"/>
        </w:rPr>
        <w:t xml:space="preserve"> maakt, aan de hand waarvan de </w:t>
      </w:r>
      <w:r w:rsidR="00AA12B4">
        <w:rPr>
          <w:sz w:val="20"/>
          <w:szCs w:val="20"/>
        </w:rPr>
        <w:t>Aannemer</w:t>
      </w:r>
      <w:r w:rsidRPr="00FB6A51">
        <w:rPr>
          <w:sz w:val="20"/>
          <w:szCs w:val="20"/>
        </w:rPr>
        <w:t xml:space="preserve"> in het kader van de eventuele vervolgopdracht de werkzaamheden op basis van het bestek van de </w:t>
      </w:r>
      <w:r w:rsidR="00AA12B4">
        <w:rPr>
          <w:sz w:val="20"/>
          <w:szCs w:val="20"/>
        </w:rPr>
        <w:t>Opdrachtgever</w:t>
      </w:r>
      <w:r w:rsidRPr="00FB6A51">
        <w:rPr>
          <w:sz w:val="20"/>
          <w:szCs w:val="20"/>
        </w:rPr>
        <w:t xml:space="preserve"> uitvoert. Tegenwoordig komt het echter ook voor dat </w:t>
      </w:r>
      <w:r w:rsidR="00AA12B4">
        <w:rPr>
          <w:sz w:val="20"/>
          <w:szCs w:val="20"/>
        </w:rPr>
        <w:t>Opdrachtgever</w:t>
      </w:r>
      <w:r w:rsidRPr="00FB6A51">
        <w:rPr>
          <w:sz w:val="20"/>
          <w:szCs w:val="20"/>
        </w:rPr>
        <w:t xml:space="preserve">s de opdracht aan het bouwteam beperken tot het bereiken van een bepaalde fase van het </w:t>
      </w:r>
      <w:r w:rsidR="00CC3A53">
        <w:rPr>
          <w:sz w:val="20"/>
          <w:szCs w:val="20"/>
        </w:rPr>
        <w:t>Ontwerp</w:t>
      </w:r>
      <w:r w:rsidRPr="00FB6A51">
        <w:rPr>
          <w:sz w:val="20"/>
          <w:szCs w:val="20"/>
        </w:rPr>
        <w:t xml:space="preserve"> (bijvoorbeeld tot VO of DO)</w:t>
      </w:r>
      <w:r w:rsidR="00935106">
        <w:rPr>
          <w:sz w:val="20"/>
          <w:szCs w:val="20"/>
        </w:rPr>
        <w:t xml:space="preserve">. </w:t>
      </w:r>
      <w:r w:rsidR="00F50342">
        <w:rPr>
          <w:sz w:val="20"/>
          <w:szCs w:val="20"/>
        </w:rPr>
        <w:t>Vervolgens</w:t>
      </w:r>
      <w:r w:rsidR="00935106">
        <w:rPr>
          <w:sz w:val="20"/>
          <w:szCs w:val="20"/>
        </w:rPr>
        <w:t xml:space="preserve"> werkt</w:t>
      </w:r>
      <w:r w:rsidRPr="00FB6A51">
        <w:rPr>
          <w:sz w:val="20"/>
          <w:szCs w:val="20"/>
        </w:rPr>
        <w:t xml:space="preserve"> </w:t>
      </w:r>
      <w:r>
        <w:rPr>
          <w:sz w:val="20"/>
          <w:szCs w:val="20"/>
        </w:rPr>
        <w:t xml:space="preserve">de </w:t>
      </w:r>
      <w:r w:rsidR="00AA12B4">
        <w:rPr>
          <w:sz w:val="20"/>
          <w:szCs w:val="20"/>
        </w:rPr>
        <w:t>Aannemer</w:t>
      </w:r>
      <w:r>
        <w:rPr>
          <w:sz w:val="20"/>
          <w:szCs w:val="20"/>
        </w:rPr>
        <w:t xml:space="preserve"> </w:t>
      </w:r>
      <w:r w:rsidRPr="00FB6A51">
        <w:rPr>
          <w:sz w:val="20"/>
          <w:szCs w:val="20"/>
        </w:rPr>
        <w:t xml:space="preserve">in het kader van de eventuele vervolgopdracht het </w:t>
      </w:r>
      <w:r w:rsidR="00CC3A53">
        <w:rPr>
          <w:sz w:val="20"/>
          <w:szCs w:val="20"/>
        </w:rPr>
        <w:t>Ontwerp</w:t>
      </w:r>
      <w:r w:rsidRPr="00FB6A51">
        <w:rPr>
          <w:sz w:val="20"/>
          <w:szCs w:val="20"/>
        </w:rPr>
        <w:t xml:space="preserve"> uit</w:t>
      </w:r>
      <w:r w:rsidR="00BC1611">
        <w:rPr>
          <w:sz w:val="20"/>
          <w:szCs w:val="20"/>
        </w:rPr>
        <w:t xml:space="preserve"> </w:t>
      </w:r>
      <w:r w:rsidR="0063702B">
        <w:rPr>
          <w:sz w:val="20"/>
          <w:szCs w:val="20"/>
        </w:rPr>
        <w:t>en v</w:t>
      </w:r>
      <w:r w:rsidR="009E52B1">
        <w:rPr>
          <w:sz w:val="20"/>
          <w:szCs w:val="20"/>
        </w:rPr>
        <w:t xml:space="preserve">inden </w:t>
      </w:r>
      <w:r w:rsidR="00661263">
        <w:rPr>
          <w:sz w:val="20"/>
          <w:szCs w:val="20"/>
        </w:rPr>
        <w:t xml:space="preserve">op die voet </w:t>
      </w:r>
      <w:r w:rsidR="0063702B">
        <w:rPr>
          <w:sz w:val="20"/>
          <w:szCs w:val="20"/>
        </w:rPr>
        <w:t xml:space="preserve">de werkzaamheden </w:t>
      </w:r>
      <w:r w:rsidR="009E52B1">
        <w:rPr>
          <w:sz w:val="20"/>
          <w:szCs w:val="20"/>
        </w:rPr>
        <w:t>plaats</w:t>
      </w:r>
      <w:r w:rsidR="00BC1611">
        <w:rPr>
          <w:sz w:val="20"/>
          <w:szCs w:val="20"/>
        </w:rPr>
        <w:t>.</w:t>
      </w:r>
    </w:p>
    <w:p w14:paraId="7A2D713C" w14:textId="77777777" w:rsidR="003A4634" w:rsidRDefault="003A4634" w:rsidP="00427108">
      <w:pPr>
        <w:rPr>
          <w:sz w:val="20"/>
          <w:szCs w:val="20"/>
        </w:rPr>
      </w:pPr>
    </w:p>
    <w:p w14:paraId="6E240FCE" w14:textId="05AD4AF3" w:rsidR="005D3FD8" w:rsidRDefault="00427108" w:rsidP="00427108">
      <w:pPr>
        <w:rPr>
          <w:sz w:val="20"/>
          <w:szCs w:val="20"/>
        </w:rPr>
      </w:pPr>
      <w:r w:rsidRPr="00FB6A51">
        <w:rPr>
          <w:sz w:val="20"/>
          <w:szCs w:val="20"/>
        </w:rPr>
        <w:t>Het voorliggende</w:t>
      </w:r>
      <w:r w:rsidR="003677D4">
        <w:rPr>
          <w:sz w:val="20"/>
          <w:szCs w:val="20"/>
        </w:rPr>
        <w:t xml:space="preserve">, door Koninklijke Bouwend Nederland opgestelde, </w:t>
      </w:r>
      <w:r w:rsidRPr="00FB6A51">
        <w:rPr>
          <w:sz w:val="20"/>
          <w:szCs w:val="20"/>
        </w:rPr>
        <w:t xml:space="preserve">Model </w:t>
      </w:r>
      <w:r w:rsidR="009049DB">
        <w:rPr>
          <w:sz w:val="20"/>
          <w:szCs w:val="20"/>
        </w:rPr>
        <w:t xml:space="preserve">Bouwteamovereenkomst </w:t>
      </w:r>
      <w:r w:rsidRPr="00FB6A51">
        <w:rPr>
          <w:sz w:val="20"/>
          <w:szCs w:val="20"/>
        </w:rPr>
        <w:t xml:space="preserve">2021 </w:t>
      </w:r>
      <w:r w:rsidR="009049DB">
        <w:rPr>
          <w:sz w:val="20"/>
          <w:szCs w:val="20"/>
        </w:rPr>
        <w:t xml:space="preserve">(hierna ook: het Model 2021) </w:t>
      </w:r>
      <w:r w:rsidRPr="00FB6A51">
        <w:rPr>
          <w:sz w:val="20"/>
          <w:szCs w:val="20"/>
        </w:rPr>
        <w:t xml:space="preserve">voorziet in beide mogelijkheden. </w:t>
      </w:r>
      <w:r w:rsidR="00787804">
        <w:rPr>
          <w:sz w:val="20"/>
          <w:szCs w:val="20"/>
        </w:rPr>
        <w:t>Als</w:t>
      </w:r>
      <w:r w:rsidRPr="00FB6A51">
        <w:rPr>
          <w:sz w:val="20"/>
          <w:szCs w:val="20"/>
        </w:rPr>
        <w:t xml:space="preserve"> het bouwteam een volledig uitgewerkt </w:t>
      </w:r>
      <w:r w:rsidR="00CC3A53">
        <w:rPr>
          <w:sz w:val="20"/>
          <w:szCs w:val="20"/>
        </w:rPr>
        <w:t>Ontwerp</w:t>
      </w:r>
      <w:r w:rsidRPr="00FB6A51">
        <w:rPr>
          <w:sz w:val="20"/>
          <w:szCs w:val="20"/>
        </w:rPr>
        <w:t xml:space="preserve"> maakt, wordt de vervolgovereenkomst met de </w:t>
      </w:r>
      <w:r w:rsidR="00AA12B4">
        <w:rPr>
          <w:sz w:val="20"/>
          <w:szCs w:val="20"/>
        </w:rPr>
        <w:t>Aannemer</w:t>
      </w:r>
      <w:r w:rsidRPr="00FB6A51">
        <w:rPr>
          <w:sz w:val="20"/>
          <w:szCs w:val="20"/>
        </w:rPr>
        <w:t xml:space="preserve"> beheerst door de UAV. Is het product van het bouwteam daarentegen niet een volledig uitgewerkt </w:t>
      </w:r>
      <w:r w:rsidR="00CC3A53">
        <w:rPr>
          <w:sz w:val="20"/>
          <w:szCs w:val="20"/>
        </w:rPr>
        <w:t>Ontwerp</w:t>
      </w:r>
      <w:r w:rsidRPr="00FB6A51">
        <w:rPr>
          <w:sz w:val="20"/>
          <w:szCs w:val="20"/>
        </w:rPr>
        <w:t>, dan zijn op het vervolg de UAV-GC van toepassing.</w:t>
      </w:r>
      <w:r w:rsidR="00583139">
        <w:rPr>
          <w:sz w:val="20"/>
          <w:szCs w:val="20"/>
        </w:rPr>
        <w:t xml:space="preserve"> Omdat het model ook in de infra zal worden toegepast, zal vaker sprake zijn van aanbestedingsplichtige opdrachten. De opdrachtgever </w:t>
      </w:r>
      <w:r w:rsidR="00E43033">
        <w:rPr>
          <w:sz w:val="20"/>
          <w:szCs w:val="20"/>
        </w:rPr>
        <w:t xml:space="preserve">(aanbestedende dienst) </w:t>
      </w:r>
      <w:r w:rsidR="007E2D06">
        <w:rPr>
          <w:sz w:val="20"/>
          <w:szCs w:val="20"/>
        </w:rPr>
        <w:t>moet dan rekening houden met</w:t>
      </w:r>
      <w:r w:rsidR="00583139">
        <w:rPr>
          <w:sz w:val="20"/>
          <w:szCs w:val="20"/>
        </w:rPr>
        <w:t xml:space="preserve"> de eisen die voortvloeien uit de </w:t>
      </w:r>
      <w:r w:rsidR="005D3FD8">
        <w:rPr>
          <w:sz w:val="20"/>
          <w:szCs w:val="20"/>
        </w:rPr>
        <w:t>Aanbestedingswet.</w:t>
      </w:r>
    </w:p>
    <w:p w14:paraId="76C7A05A" w14:textId="4D62685D" w:rsidR="00427108" w:rsidRDefault="00E43033" w:rsidP="00427108">
      <w:pPr>
        <w:rPr>
          <w:sz w:val="20"/>
          <w:szCs w:val="20"/>
        </w:rPr>
      </w:pPr>
      <w:r>
        <w:rPr>
          <w:sz w:val="20"/>
          <w:szCs w:val="20"/>
        </w:rPr>
        <w:t>D</w:t>
      </w:r>
      <w:r w:rsidR="00583139">
        <w:rPr>
          <w:sz w:val="20"/>
          <w:szCs w:val="20"/>
        </w:rPr>
        <w:t>e gekozen opzet veronderstelt dat in dat geval zowel het bouwteam als aansluitend</w:t>
      </w:r>
      <w:r w:rsidR="00664655">
        <w:rPr>
          <w:sz w:val="20"/>
          <w:szCs w:val="20"/>
        </w:rPr>
        <w:t xml:space="preserve"> de</w:t>
      </w:r>
      <w:r w:rsidR="00583139">
        <w:rPr>
          <w:sz w:val="20"/>
          <w:szCs w:val="20"/>
        </w:rPr>
        <w:t xml:space="preserve"> uitvoering </w:t>
      </w:r>
      <w:r w:rsidR="00725857">
        <w:rPr>
          <w:sz w:val="20"/>
          <w:szCs w:val="20"/>
        </w:rPr>
        <w:t>als</w:t>
      </w:r>
      <w:r w:rsidR="00583139">
        <w:rPr>
          <w:sz w:val="20"/>
          <w:szCs w:val="20"/>
        </w:rPr>
        <w:t xml:space="preserve"> </w:t>
      </w:r>
      <w:r w:rsidR="00725857">
        <w:rPr>
          <w:sz w:val="20"/>
          <w:szCs w:val="20"/>
        </w:rPr>
        <w:t>éé</w:t>
      </w:r>
      <w:r w:rsidR="00583139">
        <w:rPr>
          <w:sz w:val="20"/>
          <w:szCs w:val="20"/>
        </w:rPr>
        <w:t xml:space="preserve">n </w:t>
      </w:r>
      <w:r w:rsidR="00664655">
        <w:rPr>
          <w:sz w:val="20"/>
          <w:szCs w:val="20"/>
        </w:rPr>
        <w:t>werk</w:t>
      </w:r>
      <w:r w:rsidR="00583139">
        <w:rPr>
          <w:sz w:val="20"/>
          <w:szCs w:val="20"/>
        </w:rPr>
        <w:t>pakket word</w:t>
      </w:r>
      <w:r w:rsidR="00ED1F69">
        <w:rPr>
          <w:sz w:val="20"/>
          <w:szCs w:val="20"/>
        </w:rPr>
        <w:t>t</w:t>
      </w:r>
      <w:r w:rsidR="00583139">
        <w:rPr>
          <w:sz w:val="20"/>
          <w:szCs w:val="20"/>
        </w:rPr>
        <w:t xml:space="preserve"> aanbesteed. Gunningscriteria en vaststelling van de aanneemsom in relatie tot (niet toegestane) wezenlijke wijzigingen verdienen daarbij aandacht.</w:t>
      </w:r>
    </w:p>
    <w:p w14:paraId="63D42665" w14:textId="77777777" w:rsidR="00583139" w:rsidRPr="00FB6A51" w:rsidRDefault="00583139" w:rsidP="00427108">
      <w:pPr>
        <w:rPr>
          <w:sz w:val="20"/>
          <w:szCs w:val="20"/>
        </w:rPr>
      </w:pPr>
    </w:p>
    <w:p w14:paraId="71B42F2E" w14:textId="05FB6573" w:rsidR="00FC7A3E" w:rsidRDefault="00427108" w:rsidP="00427108">
      <w:pPr>
        <w:rPr>
          <w:sz w:val="20"/>
          <w:szCs w:val="20"/>
        </w:rPr>
      </w:pPr>
      <w:r w:rsidRPr="00FB6A51">
        <w:rPr>
          <w:sz w:val="20"/>
          <w:szCs w:val="20"/>
        </w:rPr>
        <w:t xml:space="preserve">Gehandhaafd is het uitgangspunt dat de Bouwteamovereenkomst wordt gesloten tussen </w:t>
      </w:r>
      <w:r w:rsidR="00AA12B4">
        <w:rPr>
          <w:sz w:val="20"/>
          <w:szCs w:val="20"/>
        </w:rPr>
        <w:t>Opdrachtgever</w:t>
      </w:r>
      <w:r w:rsidRPr="00FB6A51">
        <w:rPr>
          <w:sz w:val="20"/>
          <w:szCs w:val="20"/>
        </w:rPr>
        <w:t xml:space="preserve"> en </w:t>
      </w:r>
      <w:r w:rsidR="00AA12B4">
        <w:rPr>
          <w:sz w:val="20"/>
          <w:szCs w:val="20"/>
        </w:rPr>
        <w:t>Aannemer</w:t>
      </w:r>
      <w:r w:rsidRPr="00FB6A51">
        <w:rPr>
          <w:sz w:val="20"/>
          <w:szCs w:val="20"/>
        </w:rPr>
        <w:t xml:space="preserve">. De andere leden van het bouwteam dienen wel te worden genoemd in de overeenkomst, maar zij zijn geen partij bij deze overeenkomst. </w:t>
      </w:r>
      <w:r w:rsidR="00C3323C">
        <w:rPr>
          <w:sz w:val="20"/>
          <w:szCs w:val="20"/>
        </w:rPr>
        <w:t xml:space="preserve">Het zijn hulppersonen van de partij door wie ze zijn ingeschakeld. </w:t>
      </w:r>
      <w:r>
        <w:rPr>
          <w:sz w:val="20"/>
          <w:szCs w:val="20"/>
        </w:rPr>
        <w:t xml:space="preserve">De </w:t>
      </w:r>
      <w:r w:rsidR="00AA12B4">
        <w:rPr>
          <w:rFonts w:eastAsiaTheme="minorEastAsia" w:cs="Verdana"/>
          <w:color w:val="000000"/>
          <w:sz w:val="20"/>
          <w:szCs w:val="20"/>
          <w:lang w:eastAsia="nl-NL"/>
        </w:rPr>
        <w:t>Opdrachtgever</w:t>
      </w:r>
      <w:r w:rsidRPr="00FB6A51">
        <w:rPr>
          <w:rFonts w:eastAsiaTheme="minorEastAsia" w:cs="Verdana"/>
          <w:color w:val="000000"/>
          <w:sz w:val="20"/>
          <w:szCs w:val="20"/>
          <w:lang w:eastAsia="nl-NL"/>
        </w:rPr>
        <w:t xml:space="preserve"> en de </w:t>
      </w:r>
      <w:r w:rsidR="00AA12B4">
        <w:rPr>
          <w:rFonts w:eastAsiaTheme="minorEastAsia" w:cs="Verdana"/>
          <w:color w:val="000000"/>
          <w:sz w:val="20"/>
          <w:szCs w:val="20"/>
          <w:lang w:eastAsia="nl-NL"/>
        </w:rPr>
        <w:t>Aannemer</w:t>
      </w:r>
      <w:r w:rsidRPr="00FB6A51">
        <w:rPr>
          <w:rFonts w:eastAsiaTheme="minorEastAsia" w:cs="Verdana"/>
          <w:color w:val="000000"/>
          <w:sz w:val="20"/>
          <w:szCs w:val="20"/>
          <w:lang w:eastAsia="nl-NL"/>
        </w:rPr>
        <w:t xml:space="preserve"> staan ten opzichte van elkaar in voor elkaars hulppersonen. </w:t>
      </w:r>
      <w:r w:rsidRPr="00FB6A51">
        <w:rPr>
          <w:sz w:val="20"/>
          <w:szCs w:val="20"/>
        </w:rPr>
        <w:br/>
      </w:r>
    </w:p>
    <w:p w14:paraId="635F99C0" w14:textId="650D4D68" w:rsidR="00427108" w:rsidRPr="00FB6A51" w:rsidRDefault="00427108" w:rsidP="00427108">
      <w:pPr>
        <w:rPr>
          <w:sz w:val="20"/>
          <w:szCs w:val="20"/>
        </w:rPr>
      </w:pPr>
      <w:r w:rsidRPr="00FB6A51">
        <w:rPr>
          <w:sz w:val="20"/>
          <w:szCs w:val="20"/>
        </w:rPr>
        <w:t xml:space="preserve">Overigens doen partijen er verstandig aan om bij het contracteren van </w:t>
      </w:r>
      <w:r w:rsidR="00697738">
        <w:rPr>
          <w:sz w:val="20"/>
          <w:szCs w:val="20"/>
        </w:rPr>
        <w:t>de hulppersonen</w:t>
      </w:r>
      <w:r w:rsidR="00697738" w:rsidRPr="00FB6A51">
        <w:rPr>
          <w:sz w:val="20"/>
          <w:szCs w:val="20"/>
        </w:rPr>
        <w:t xml:space="preserve"> </w:t>
      </w:r>
      <w:r w:rsidRPr="00FB6A51">
        <w:rPr>
          <w:sz w:val="20"/>
          <w:szCs w:val="20"/>
        </w:rPr>
        <w:t xml:space="preserve">die zij in deze fase inschakelen, rekening te houden met de inhoud van het onderhavige Model 2021 en de daaruit voortvloeiende verplichtingen. </w:t>
      </w:r>
      <w:r w:rsidR="00B33C28">
        <w:rPr>
          <w:sz w:val="20"/>
          <w:szCs w:val="20"/>
        </w:rPr>
        <w:t xml:space="preserve">Partijen </w:t>
      </w:r>
      <w:r w:rsidRPr="00FB6A51">
        <w:rPr>
          <w:sz w:val="20"/>
          <w:szCs w:val="20"/>
        </w:rPr>
        <w:t xml:space="preserve">zullen </w:t>
      </w:r>
      <w:r w:rsidR="00E532B2">
        <w:rPr>
          <w:sz w:val="20"/>
          <w:szCs w:val="20"/>
        </w:rPr>
        <w:t xml:space="preserve">ieder voor zich </w:t>
      </w:r>
      <w:r w:rsidRPr="00FB6A51">
        <w:rPr>
          <w:sz w:val="20"/>
          <w:szCs w:val="20"/>
        </w:rPr>
        <w:t xml:space="preserve">sluitende afspraken moeten maken met </w:t>
      </w:r>
      <w:r w:rsidR="00697738">
        <w:rPr>
          <w:sz w:val="20"/>
          <w:szCs w:val="20"/>
        </w:rPr>
        <w:t>hun hulppersonen</w:t>
      </w:r>
      <w:r w:rsidRPr="00FB6A51">
        <w:rPr>
          <w:sz w:val="20"/>
          <w:szCs w:val="20"/>
        </w:rPr>
        <w:t xml:space="preserve">, in het bijzonder door aan hen de verantwoordelijkheden toe te delen die samenhangen met de door </w:t>
      </w:r>
      <w:r w:rsidR="00697738">
        <w:rPr>
          <w:sz w:val="20"/>
          <w:szCs w:val="20"/>
        </w:rPr>
        <w:t xml:space="preserve">de desbetreffende </w:t>
      </w:r>
      <w:r w:rsidR="00B33C28">
        <w:rPr>
          <w:sz w:val="20"/>
          <w:szCs w:val="20"/>
        </w:rPr>
        <w:t xml:space="preserve">partij </w:t>
      </w:r>
      <w:r w:rsidRPr="00FB6A51">
        <w:rPr>
          <w:sz w:val="20"/>
          <w:szCs w:val="20"/>
        </w:rPr>
        <w:t>in het bouwteam te vervullen taken</w:t>
      </w:r>
      <w:r w:rsidR="00157E0A">
        <w:rPr>
          <w:sz w:val="20"/>
          <w:szCs w:val="20"/>
        </w:rPr>
        <w:t xml:space="preserve"> </w:t>
      </w:r>
      <w:r w:rsidR="004362D7">
        <w:rPr>
          <w:sz w:val="20"/>
          <w:szCs w:val="20"/>
        </w:rPr>
        <w:t>(</w:t>
      </w:r>
      <w:r w:rsidR="00157E0A">
        <w:rPr>
          <w:sz w:val="20"/>
          <w:szCs w:val="20"/>
        </w:rPr>
        <w:t>of onderdelen daarvan</w:t>
      </w:r>
      <w:r w:rsidR="004362D7">
        <w:rPr>
          <w:sz w:val="20"/>
          <w:szCs w:val="20"/>
        </w:rPr>
        <w:t>)</w:t>
      </w:r>
      <w:r w:rsidRPr="00FB6A51">
        <w:rPr>
          <w:sz w:val="20"/>
          <w:szCs w:val="20"/>
        </w:rPr>
        <w:t xml:space="preserve">. </w:t>
      </w:r>
    </w:p>
    <w:p w14:paraId="4076BFE6" w14:textId="77777777" w:rsidR="00FC7A3E" w:rsidRDefault="00FC7A3E" w:rsidP="00427108">
      <w:pPr>
        <w:rPr>
          <w:rFonts w:eastAsiaTheme="minorEastAsia" w:cs="Verdana"/>
          <w:color w:val="000000"/>
          <w:sz w:val="20"/>
          <w:szCs w:val="20"/>
          <w:lang w:eastAsia="nl-NL"/>
        </w:rPr>
      </w:pPr>
    </w:p>
    <w:p w14:paraId="55DA95DF" w14:textId="77777777" w:rsidR="003677D4" w:rsidRDefault="00427108" w:rsidP="00FC7A3E">
      <w:pPr>
        <w:rPr>
          <w:b/>
          <w:bCs/>
          <w:sz w:val="20"/>
          <w:szCs w:val="20"/>
        </w:rPr>
      </w:pPr>
      <w:r w:rsidRPr="00FB6A51">
        <w:rPr>
          <w:rFonts w:eastAsiaTheme="minorEastAsia" w:cs="Verdana"/>
          <w:color w:val="000000"/>
          <w:sz w:val="20"/>
          <w:szCs w:val="20"/>
          <w:lang w:eastAsia="nl-NL"/>
        </w:rPr>
        <w:t xml:space="preserve">Het kan voorkomen dat de </w:t>
      </w:r>
      <w:r w:rsidR="00AA12B4">
        <w:rPr>
          <w:rFonts w:eastAsiaTheme="minorEastAsia" w:cs="Verdana"/>
          <w:color w:val="000000"/>
          <w:sz w:val="20"/>
          <w:szCs w:val="20"/>
          <w:lang w:eastAsia="nl-NL"/>
        </w:rPr>
        <w:t>Opdrachtgever</w:t>
      </w:r>
      <w:r w:rsidRPr="00FB6A51">
        <w:rPr>
          <w:rFonts w:eastAsiaTheme="minorEastAsia" w:cs="Verdana"/>
          <w:color w:val="000000"/>
          <w:sz w:val="20"/>
          <w:szCs w:val="20"/>
          <w:lang w:eastAsia="nl-NL"/>
        </w:rPr>
        <w:t xml:space="preserve"> in de uitvoeringsfase meer </w:t>
      </w:r>
      <w:r w:rsidR="00AA12B4">
        <w:rPr>
          <w:rFonts w:eastAsiaTheme="minorEastAsia" w:cs="Verdana"/>
          <w:color w:val="000000"/>
          <w:sz w:val="20"/>
          <w:szCs w:val="20"/>
          <w:lang w:eastAsia="nl-NL"/>
        </w:rPr>
        <w:t>Aannemer</w:t>
      </w:r>
      <w:r w:rsidRPr="00FB6A51">
        <w:rPr>
          <w:rFonts w:eastAsiaTheme="minorEastAsia" w:cs="Verdana"/>
          <w:color w:val="000000"/>
          <w:sz w:val="20"/>
          <w:szCs w:val="20"/>
          <w:lang w:eastAsia="nl-NL"/>
        </w:rPr>
        <w:t xml:space="preserve">s naast elkaar wil inschakelen (bijvoorbeeld een installateur naast een bouwkundig </w:t>
      </w:r>
      <w:r w:rsidR="00AA12B4">
        <w:rPr>
          <w:rFonts w:eastAsiaTheme="minorEastAsia" w:cs="Verdana"/>
          <w:color w:val="000000"/>
          <w:sz w:val="20"/>
          <w:szCs w:val="20"/>
          <w:lang w:eastAsia="nl-NL"/>
        </w:rPr>
        <w:t>Aannemer</w:t>
      </w:r>
      <w:r w:rsidRPr="00FB6A51">
        <w:rPr>
          <w:rFonts w:eastAsiaTheme="minorEastAsia" w:cs="Verdana"/>
          <w:color w:val="000000"/>
          <w:sz w:val="20"/>
          <w:szCs w:val="20"/>
          <w:lang w:eastAsia="nl-NL"/>
        </w:rPr>
        <w:t xml:space="preserve">). In dat geval is sprake van nevenaanneming. Als de </w:t>
      </w:r>
      <w:r w:rsidR="00AA12B4">
        <w:rPr>
          <w:rFonts w:eastAsiaTheme="minorEastAsia" w:cs="Verdana"/>
          <w:color w:val="000000"/>
          <w:sz w:val="20"/>
          <w:szCs w:val="20"/>
          <w:lang w:eastAsia="nl-NL"/>
        </w:rPr>
        <w:t>Opdrachtgever</w:t>
      </w:r>
      <w:r w:rsidRPr="00FB6A51">
        <w:rPr>
          <w:rFonts w:eastAsiaTheme="minorEastAsia" w:cs="Verdana"/>
          <w:color w:val="000000"/>
          <w:sz w:val="20"/>
          <w:szCs w:val="20"/>
          <w:lang w:eastAsia="nl-NL"/>
        </w:rPr>
        <w:t xml:space="preserve"> de bouwkundig </w:t>
      </w:r>
      <w:r w:rsidR="00AA12B4">
        <w:rPr>
          <w:rFonts w:eastAsiaTheme="minorEastAsia" w:cs="Verdana"/>
          <w:color w:val="000000"/>
          <w:sz w:val="20"/>
          <w:szCs w:val="20"/>
          <w:lang w:eastAsia="nl-NL"/>
        </w:rPr>
        <w:t>Aannemer</w:t>
      </w:r>
      <w:r w:rsidRPr="00FB6A51">
        <w:rPr>
          <w:rFonts w:eastAsiaTheme="minorEastAsia" w:cs="Verdana"/>
          <w:color w:val="000000"/>
          <w:sz w:val="20"/>
          <w:szCs w:val="20"/>
          <w:lang w:eastAsia="nl-NL"/>
        </w:rPr>
        <w:t xml:space="preserve"> in die fase met bepaalde coördinatietaken zou willen belasten, kan daarvoor gebruik worden gemaakt van de </w:t>
      </w:r>
      <w:proofErr w:type="spellStart"/>
      <w:r w:rsidRPr="00FB6A51">
        <w:rPr>
          <w:rFonts w:eastAsiaTheme="minorEastAsia" w:cs="Verdana"/>
          <w:color w:val="000000"/>
          <w:sz w:val="20"/>
          <w:szCs w:val="20"/>
          <w:lang w:eastAsia="nl-NL"/>
        </w:rPr>
        <w:t>VGBouw</w:t>
      </w:r>
      <w:proofErr w:type="spellEnd"/>
      <w:r w:rsidRPr="00FB6A51">
        <w:rPr>
          <w:rFonts w:eastAsiaTheme="minorEastAsia" w:cs="Verdana"/>
          <w:color w:val="000000"/>
          <w:sz w:val="20"/>
          <w:szCs w:val="20"/>
          <w:lang w:eastAsia="nl-NL"/>
        </w:rPr>
        <w:t xml:space="preserve"> Model Uitvoeringscoördinatie-overeenkomst. </w:t>
      </w:r>
    </w:p>
    <w:p w14:paraId="7FA536B7" w14:textId="3DB47AE8" w:rsidR="00427108" w:rsidRPr="00285755" w:rsidRDefault="00427108" w:rsidP="00FC7A3E">
      <w:pPr>
        <w:rPr>
          <w:b/>
          <w:bCs/>
          <w:sz w:val="20"/>
          <w:szCs w:val="20"/>
        </w:rPr>
      </w:pPr>
      <w:r>
        <w:rPr>
          <w:b/>
          <w:bCs/>
          <w:sz w:val="20"/>
          <w:szCs w:val="20"/>
        </w:rPr>
        <w:lastRenderedPageBreak/>
        <w:t>Korte toelichting op de b</w:t>
      </w:r>
      <w:r w:rsidRPr="00285755">
        <w:rPr>
          <w:b/>
          <w:bCs/>
          <w:sz w:val="20"/>
          <w:szCs w:val="20"/>
        </w:rPr>
        <w:t>elangrijkste veranderingen</w:t>
      </w:r>
    </w:p>
    <w:p w14:paraId="191D05EE" w14:textId="77777777" w:rsidR="00FC7A3E" w:rsidRDefault="00FC7A3E" w:rsidP="00427108">
      <w:pPr>
        <w:rPr>
          <w:sz w:val="20"/>
          <w:szCs w:val="20"/>
        </w:rPr>
      </w:pPr>
    </w:p>
    <w:p w14:paraId="0030FF73" w14:textId="0FA5428F" w:rsidR="00427108" w:rsidRPr="00FB6A51" w:rsidRDefault="00427108" w:rsidP="00427108">
      <w:pPr>
        <w:rPr>
          <w:sz w:val="20"/>
          <w:szCs w:val="20"/>
        </w:rPr>
      </w:pPr>
      <w:r w:rsidRPr="00FB6A51">
        <w:rPr>
          <w:sz w:val="20"/>
          <w:szCs w:val="20"/>
        </w:rPr>
        <w:t xml:space="preserve">Hieronder volgt een opsomming van de belangrijkste veranderingen ten opzichte van het Model 1992, </w:t>
      </w:r>
      <w:r w:rsidR="00DE7430">
        <w:rPr>
          <w:sz w:val="20"/>
          <w:szCs w:val="20"/>
        </w:rPr>
        <w:t xml:space="preserve">voorzien van </w:t>
      </w:r>
      <w:r w:rsidRPr="00FB6A51">
        <w:rPr>
          <w:sz w:val="20"/>
          <w:szCs w:val="20"/>
        </w:rPr>
        <w:t>een korte omschrijving.</w:t>
      </w:r>
    </w:p>
    <w:p w14:paraId="72C480B8" w14:textId="77777777" w:rsidR="00427108" w:rsidRPr="0030357F" w:rsidRDefault="00427108" w:rsidP="00427108">
      <w:pPr>
        <w:rPr>
          <w:sz w:val="20"/>
          <w:szCs w:val="20"/>
          <w:u w:val="single"/>
        </w:rPr>
      </w:pPr>
      <w:r>
        <w:rPr>
          <w:sz w:val="20"/>
          <w:szCs w:val="20"/>
          <w:u w:val="single"/>
        </w:rPr>
        <w:br/>
      </w:r>
      <w:r w:rsidRPr="0030357F">
        <w:rPr>
          <w:sz w:val="20"/>
          <w:szCs w:val="20"/>
          <w:u w:val="single"/>
        </w:rPr>
        <w:t>Artikel 1</w:t>
      </w:r>
    </w:p>
    <w:p w14:paraId="778AF78C" w14:textId="2F6B86DE" w:rsidR="00427108" w:rsidRPr="00FB6A51" w:rsidRDefault="00427108" w:rsidP="00427108">
      <w:pPr>
        <w:rPr>
          <w:sz w:val="20"/>
          <w:szCs w:val="20"/>
        </w:rPr>
      </w:pPr>
      <w:r w:rsidRPr="00FB6A51">
        <w:rPr>
          <w:sz w:val="20"/>
          <w:szCs w:val="20"/>
        </w:rPr>
        <w:t xml:space="preserve">Op grond van artikel 1 lid 1 </w:t>
      </w:r>
      <w:r w:rsidR="00E66BD1">
        <w:rPr>
          <w:sz w:val="20"/>
          <w:szCs w:val="20"/>
        </w:rPr>
        <w:t>(</w:t>
      </w:r>
      <w:r w:rsidRPr="00FB6A51">
        <w:rPr>
          <w:sz w:val="20"/>
          <w:szCs w:val="20"/>
        </w:rPr>
        <w:t>Model 2021</w:t>
      </w:r>
      <w:r w:rsidR="00E66BD1">
        <w:rPr>
          <w:sz w:val="20"/>
          <w:szCs w:val="20"/>
        </w:rPr>
        <w:t>)</w:t>
      </w:r>
      <w:r w:rsidRPr="00FB6A51">
        <w:rPr>
          <w:sz w:val="20"/>
          <w:szCs w:val="20"/>
        </w:rPr>
        <w:t xml:space="preserve"> werkt het bouwteam onder meer aan de voorbereiding van het </w:t>
      </w:r>
      <w:r w:rsidR="00CC3A53">
        <w:rPr>
          <w:b/>
          <w:bCs/>
          <w:sz w:val="20"/>
          <w:szCs w:val="20"/>
        </w:rPr>
        <w:t>Ontwerp</w:t>
      </w:r>
      <w:r w:rsidRPr="00FB6A51">
        <w:rPr>
          <w:b/>
          <w:bCs/>
          <w:sz w:val="20"/>
          <w:szCs w:val="20"/>
        </w:rPr>
        <w:t xml:space="preserve"> voor het Werk</w:t>
      </w:r>
      <w:r w:rsidRPr="00FB6A51">
        <w:rPr>
          <w:sz w:val="20"/>
          <w:szCs w:val="20"/>
        </w:rPr>
        <w:t xml:space="preserve">. Zoals in de Inleiding opgemerkt, hoeft het daarbij niet te gaan om een compleet uitgewerkt </w:t>
      </w:r>
      <w:r w:rsidR="00CC3A53">
        <w:rPr>
          <w:sz w:val="20"/>
          <w:szCs w:val="20"/>
        </w:rPr>
        <w:t>Ontwerp</w:t>
      </w:r>
      <w:r w:rsidRPr="00FB6A51">
        <w:rPr>
          <w:sz w:val="20"/>
          <w:szCs w:val="20"/>
        </w:rPr>
        <w:t xml:space="preserve"> in de vorm van een bestek of Technisch </w:t>
      </w:r>
      <w:r w:rsidR="00CC3A53">
        <w:rPr>
          <w:sz w:val="20"/>
          <w:szCs w:val="20"/>
        </w:rPr>
        <w:t>Ontwerp</w:t>
      </w:r>
      <w:r w:rsidRPr="00FB6A51">
        <w:rPr>
          <w:sz w:val="20"/>
          <w:szCs w:val="20"/>
        </w:rPr>
        <w:t xml:space="preserve">. Bij toepassing van </w:t>
      </w:r>
      <w:r w:rsidR="00AC4DDF">
        <w:rPr>
          <w:sz w:val="20"/>
          <w:szCs w:val="20"/>
        </w:rPr>
        <w:t xml:space="preserve">het </w:t>
      </w:r>
      <w:r w:rsidRPr="00FB6A51">
        <w:rPr>
          <w:sz w:val="20"/>
          <w:szCs w:val="20"/>
        </w:rPr>
        <w:t xml:space="preserve">Model 2021 kan er ook voor gekozen worden een minder ver uitgewerkt </w:t>
      </w:r>
      <w:r w:rsidR="00CC3A53">
        <w:rPr>
          <w:sz w:val="20"/>
          <w:szCs w:val="20"/>
        </w:rPr>
        <w:t>Ontwerp</w:t>
      </w:r>
      <w:r w:rsidRPr="00FB6A51">
        <w:rPr>
          <w:sz w:val="20"/>
          <w:szCs w:val="20"/>
        </w:rPr>
        <w:t xml:space="preserve"> voor het Werk door het bouwteam tot stand te laten brengen, als het de bedoeling is dat de </w:t>
      </w:r>
      <w:r w:rsidR="00AA12B4">
        <w:rPr>
          <w:sz w:val="20"/>
          <w:szCs w:val="20"/>
        </w:rPr>
        <w:t>Aannemer</w:t>
      </w:r>
      <w:r w:rsidRPr="00FB6A51">
        <w:rPr>
          <w:sz w:val="20"/>
          <w:szCs w:val="20"/>
        </w:rPr>
        <w:t xml:space="preserve"> in de vervolgopdracht dat </w:t>
      </w:r>
      <w:r w:rsidR="00CC3A53">
        <w:rPr>
          <w:sz w:val="20"/>
          <w:szCs w:val="20"/>
        </w:rPr>
        <w:t>Ontwerp</w:t>
      </w:r>
      <w:r w:rsidRPr="00FB6A51">
        <w:rPr>
          <w:sz w:val="20"/>
          <w:szCs w:val="20"/>
        </w:rPr>
        <w:t xml:space="preserve"> verder uitwerkt en uitvoert. Zie artikel 4, lid </w:t>
      </w:r>
      <w:r w:rsidR="009D28C4">
        <w:rPr>
          <w:sz w:val="20"/>
          <w:szCs w:val="20"/>
        </w:rPr>
        <w:t>6</w:t>
      </w:r>
      <w:r w:rsidRPr="00FB6A51">
        <w:rPr>
          <w:sz w:val="20"/>
          <w:szCs w:val="20"/>
        </w:rPr>
        <w:t>.</w:t>
      </w:r>
      <w:r w:rsidRPr="00FB6A51">
        <w:rPr>
          <w:sz w:val="20"/>
          <w:szCs w:val="20"/>
        </w:rPr>
        <w:br/>
      </w:r>
    </w:p>
    <w:p w14:paraId="2947A2E2" w14:textId="12A7FD70" w:rsidR="00427108" w:rsidRDefault="00427108" w:rsidP="00427108">
      <w:pPr>
        <w:rPr>
          <w:sz w:val="20"/>
          <w:szCs w:val="20"/>
        </w:rPr>
      </w:pPr>
      <w:r w:rsidRPr="00FB6A51">
        <w:rPr>
          <w:sz w:val="20"/>
          <w:szCs w:val="20"/>
        </w:rPr>
        <w:t xml:space="preserve">Artikel 1 lid 2 </w:t>
      </w:r>
      <w:r w:rsidR="00E66BD1">
        <w:rPr>
          <w:sz w:val="20"/>
          <w:szCs w:val="20"/>
        </w:rPr>
        <w:t>(</w:t>
      </w:r>
      <w:r w:rsidRPr="00FB6A51">
        <w:rPr>
          <w:sz w:val="20"/>
          <w:szCs w:val="20"/>
        </w:rPr>
        <w:t>Model 2021</w:t>
      </w:r>
      <w:r w:rsidR="00E66BD1">
        <w:rPr>
          <w:sz w:val="20"/>
          <w:szCs w:val="20"/>
        </w:rPr>
        <w:t>)</w:t>
      </w:r>
      <w:r w:rsidRPr="00FB6A51">
        <w:rPr>
          <w:sz w:val="20"/>
          <w:szCs w:val="20"/>
        </w:rPr>
        <w:t xml:space="preserve"> introduceert het </w:t>
      </w:r>
      <w:r w:rsidRPr="00FB6A51">
        <w:rPr>
          <w:b/>
          <w:bCs/>
          <w:sz w:val="20"/>
          <w:szCs w:val="20"/>
        </w:rPr>
        <w:t xml:space="preserve">Taakstellend Budget van de </w:t>
      </w:r>
      <w:r w:rsidR="00AA12B4">
        <w:rPr>
          <w:b/>
          <w:bCs/>
          <w:sz w:val="20"/>
          <w:szCs w:val="20"/>
        </w:rPr>
        <w:t>Opdrachtgever</w:t>
      </w:r>
      <w:r w:rsidRPr="00FB6A51">
        <w:rPr>
          <w:b/>
          <w:bCs/>
          <w:sz w:val="20"/>
          <w:szCs w:val="20"/>
        </w:rPr>
        <w:t xml:space="preserve"> voor het Werk</w:t>
      </w:r>
      <w:r w:rsidRPr="00FB6A51">
        <w:rPr>
          <w:sz w:val="20"/>
          <w:szCs w:val="20"/>
        </w:rPr>
        <w:t xml:space="preserve">. Dat is derhalve het budget voor het aan de </w:t>
      </w:r>
      <w:r w:rsidR="00AA12B4">
        <w:rPr>
          <w:sz w:val="20"/>
          <w:szCs w:val="20"/>
        </w:rPr>
        <w:t>Aannemer</w:t>
      </w:r>
      <w:r w:rsidRPr="00FB6A51">
        <w:rPr>
          <w:sz w:val="20"/>
          <w:szCs w:val="20"/>
        </w:rPr>
        <w:t xml:space="preserve"> op te dragen Werk als onderdeel van het Project. Het is uiteraard van groot belang dat de </w:t>
      </w:r>
      <w:r w:rsidR="00AA12B4">
        <w:rPr>
          <w:sz w:val="20"/>
          <w:szCs w:val="20"/>
        </w:rPr>
        <w:t>Opdrachtgever</w:t>
      </w:r>
      <w:r w:rsidRPr="00FB6A51">
        <w:rPr>
          <w:sz w:val="20"/>
          <w:szCs w:val="20"/>
        </w:rPr>
        <w:t xml:space="preserve"> het Taakstellend Budget voor het Werk met de nodige </w:t>
      </w:r>
      <w:r w:rsidRPr="007748E9">
        <w:rPr>
          <w:sz w:val="20"/>
          <w:szCs w:val="20"/>
        </w:rPr>
        <w:t>zorgvuldigheid bepaal</w:t>
      </w:r>
      <w:r w:rsidR="003372B8">
        <w:rPr>
          <w:sz w:val="20"/>
          <w:szCs w:val="20"/>
        </w:rPr>
        <w:t>t</w:t>
      </w:r>
      <w:r w:rsidRPr="007748E9">
        <w:rPr>
          <w:sz w:val="20"/>
          <w:szCs w:val="20"/>
        </w:rPr>
        <w:t xml:space="preserve">, waardoor sprake is van een reëel budget voor het werk. Dat voorkomt teleurstellingen en tevergeefs verrichte werkzaamheden. </w:t>
      </w:r>
      <w:r w:rsidR="004C32B5">
        <w:rPr>
          <w:sz w:val="20"/>
          <w:szCs w:val="20"/>
        </w:rPr>
        <w:t>Het belang van een realistisch Taakstellend Budget volgt ook uit art. 1</w:t>
      </w:r>
      <w:r w:rsidR="009049DB">
        <w:rPr>
          <w:sz w:val="20"/>
          <w:szCs w:val="20"/>
        </w:rPr>
        <w:t>4</w:t>
      </w:r>
      <w:r w:rsidR="004C32B5">
        <w:rPr>
          <w:sz w:val="20"/>
          <w:szCs w:val="20"/>
        </w:rPr>
        <w:t xml:space="preserve"> lid 1 </w:t>
      </w:r>
      <w:r w:rsidR="00E66BD1">
        <w:rPr>
          <w:sz w:val="20"/>
          <w:szCs w:val="20"/>
        </w:rPr>
        <w:t>(</w:t>
      </w:r>
      <w:r w:rsidR="004C32B5">
        <w:rPr>
          <w:sz w:val="20"/>
          <w:szCs w:val="20"/>
        </w:rPr>
        <w:t>Model 2021</w:t>
      </w:r>
      <w:r w:rsidR="00226DC6">
        <w:rPr>
          <w:sz w:val="20"/>
          <w:szCs w:val="20"/>
        </w:rPr>
        <w:t>)</w:t>
      </w:r>
      <w:r w:rsidR="004C32B5" w:rsidRPr="009A6CB8">
        <w:rPr>
          <w:sz w:val="20"/>
          <w:szCs w:val="20"/>
        </w:rPr>
        <w:t>:</w:t>
      </w:r>
      <w:r w:rsidRPr="009A6CB8">
        <w:rPr>
          <w:sz w:val="20"/>
          <w:szCs w:val="20"/>
        </w:rPr>
        <w:t xml:space="preserve"> wanneer de </w:t>
      </w:r>
      <w:r w:rsidR="00AA12B4">
        <w:rPr>
          <w:sz w:val="20"/>
          <w:szCs w:val="20"/>
        </w:rPr>
        <w:t>Aannemer</w:t>
      </w:r>
      <w:r w:rsidRPr="009A6CB8">
        <w:rPr>
          <w:sz w:val="20"/>
          <w:szCs w:val="20"/>
        </w:rPr>
        <w:t xml:space="preserve"> </w:t>
      </w:r>
      <w:r w:rsidR="004652A0">
        <w:rPr>
          <w:sz w:val="20"/>
          <w:szCs w:val="20"/>
        </w:rPr>
        <w:t>op basis van het</w:t>
      </w:r>
      <w:r w:rsidRPr="009A6CB8">
        <w:rPr>
          <w:sz w:val="20"/>
          <w:szCs w:val="20"/>
        </w:rPr>
        <w:t xml:space="preserve"> door de </w:t>
      </w:r>
      <w:r w:rsidR="00AA12B4">
        <w:rPr>
          <w:sz w:val="20"/>
          <w:szCs w:val="20"/>
        </w:rPr>
        <w:t>Opdrachtgever</w:t>
      </w:r>
      <w:r w:rsidRPr="009A6CB8">
        <w:rPr>
          <w:sz w:val="20"/>
          <w:szCs w:val="20"/>
        </w:rPr>
        <w:t xml:space="preserve"> </w:t>
      </w:r>
      <w:r w:rsidR="004652A0">
        <w:rPr>
          <w:sz w:val="20"/>
          <w:szCs w:val="20"/>
        </w:rPr>
        <w:t xml:space="preserve">goedgekeurde </w:t>
      </w:r>
      <w:r w:rsidR="00CC3A53">
        <w:rPr>
          <w:sz w:val="20"/>
          <w:szCs w:val="20"/>
        </w:rPr>
        <w:t>Ontwerp</w:t>
      </w:r>
      <w:r w:rsidRPr="009A6CB8">
        <w:rPr>
          <w:sz w:val="20"/>
          <w:szCs w:val="20"/>
        </w:rPr>
        <w:t xml:space="preserve"> voor het Werk </w:t>
      </w:r>
      <w:r w:rsidR="00077637">
        <w:rPr>
          <w:sz w:val="20"/>
          <w:szCs w:val="20"/>
        </w:rPr>
        <w:t>e</w:t>
      </w:r>
      <w:r w:rsidRPr="009A6CB8">
        <w:rPr>
          <w:sz w:val="20"/>
          <w:szCs w:val="20"/>
        </w:rPr>
        <w:t xml:space="preserve">en prijsaanbieding doet </w:t>
      </w:r>
      <w:r w:rsidR="009A6CB8" w:rsidRPr="009A6CB8">
        <w:rPr>
          <w:sz w:val="20"/>
          <w:szCs w:val="20"/>
        </w:rPr>
        <w:t xml:space="preserve">die past binnen het Taakstellend Budget, komt </w:t>
      </w:r>
      <w:r w:rsidRPr="009A6CB8">
        <w:rPr>
          <w:sz w:val="20"/>
          <w:szCs w:val="20"/>
        </w:rPr>
        <w:t xml:space="preserve">de aannemingsovereenkomst </w:t>
      </w:r>
      <w:r w:rsidR="009A6CB8" w:rsidRPr="009A6CB8">
        <w:rPr>
          <w:sz w:val="20"/>
          <w:szCs w:val="20"/>
        </w:rPr>
        <w:t>tot stand</w:t>
      </w:r>
      <w:r w:rsidRPr="009A6CB8">
        <w:rPr>
          <w:sz w:val="20"/>
          <w:szCs w:val="20"/>
        </w:rPr>
        <w:t>.</w:t>
      </w:r>
    </w:p>
    <w:p w14:paraId="2A1F5C87" w14:textId="77777777" w:rsidR="00BF096D" w:rsidRDefault="00BF096D" w:rsidP="00427108">
      <w:pPr>
        <w:rPr>
          <w:sz w:val="20"/>
          <w:szCs w:val="20"/>
        </w:rPr>
      </w:pPr>
    </w:p>
    <w:p w14:paraId="3C4076AB" w14:textId="2890EC4A" w:rsidR="00427108" w:rsidRDefault="00FA219E" w:rsidP="00427108">
      <w:pPr>
        <w:rPr>
          <w:sz w:val="20"/>
          <w:szCs w:val="20"/>
        </w:rPr>
      </w:pPr>
      <w:r>
        <w:rPr>
          <w:sz w:val="20"/>
          <w:szCs w:val="20"/>
        </w:rPr>
        <w:t>In</w:t>
      </w:r>
      <w:r w:rsidR="00427108" w:rsidRPr="00B6037C">
        <w:rPr>
          <w:sz w:val="20"/>
          <w:szCs w:val="20"/>
        </w:rPr>
        <w:t xml:space="preserve"> artikel 1 lid 4 </w:t>
      </w:r>
      <w:r w:rsidR="00E66BD1">
        <w:rPr>
          <w:sz w:val="20"/>
          <w:szCs w:val="20"/>
        </w:rPr>
        <w:t xml:space="preserve">(Model 2021) </w:t>
      </w:r>
      <w:r w:rsidR="00427108" w:rsidRPr="00B6037C">
        <w:rPr>
          <w:sz w:val="20"/>
          <w:szCs w:val="20"/>
        </w:rPr>
        <w:t>word</w:t>
      </w:r>
      <w:r>
        <w:rPr>
          <w:sz w:val="20"/>
          <w:szCs w:val="20"/>
        </w:rPr>
        <w:t>t</w:t>
      </w:r>
      <w:r w:rsidR="00427108" w:rsidRPr="00B6037C">
        <w:rPr>
          <w:sz w:val="20"/>
          <w:szCs w:val="20"/>
        </w:rPr>
        <w:t xml:space="preserve"> aangegeven hoe de </w:t>
      </w:r>
      <w:r w:rsidR="00427108" w:rsidRPr="00B6037C">
        <w:rPr>
          <w:b/>
          <w:bCs/>
          <w:sz w:val="20"/>
          <w:szCs w:val="20"/>
        </w:rPr>
        <w:t>documenten</w:t>
      </w:r>
      <w:r w:rsidR="00427108" w:rsidRPr="00B6037C">
        <w:rPr>
          <w:sz w:val="20"/>
          <w:szCs w:val="20"/>
        </w:rPr>
        <w:t xml:space="preserve"> die de </w:t>
      </w:r>
      <w:r w:rsidR="00AA12B4">
        <w:rPr>
          <w:sz w:val="20"/>
          <w:szCs w:val="20"/>
        </w:rPr>
        <w:t>Opdrachtgever</w:t>
      </w:r>
      <w:r w:rsidR="00427108" w:rsidRPr="00B6037C">
        <w:rPr>
          <w:sz w:val="20"/>
          <w:szCs w:val="20"/>
        </w:rPr>
        <w:t xml:space="preserve"> voorafgaand aan de sluiting van de bouwteamovereenkomst heeft laten opstellen, moeten worden getypeerd</w:t>
      </w:r>
      <w:r w:rsidR="000C2822">
        <w:rPr>
          <w:sz w:val="20"/>
          <w:szCs w:val="20"/>
        </w:rPr>
        <w:t>. N</w:t>
      </w:r>
      <w:r w:rsidR="009D28C4">
        <w:rPr>
          <w:sz w:val="20"/>
          <w:szCs w:val="20"/>
        </w:rPr>
        <w:t>amelijk</w:t>
      </w:r>
      <w:r w:rsidR="00427108" w:rsidRPr="00B6037C">
        <w:rPr>
          <w:sz w:val="20"/>
          <w:szCs w:val="20"/>
        </w:rPr>
        <w:t xml:space="preserve"> als </w:t>
      </w:r>
      <w:r w:rsidR="001F07D7">
        <w:rPr>
          <w:sz w:val="20"/>
          <w:szCs w:val="20"/>
        </w:rPr>
        <w:t>programma van eisen</w:t>
      </w:r>
      <w:r w:rsidR="00427108" w:rsidRPr="00B6037C">
        <w:rPr>
          <w:sz w:val="20"/>
          <w:szCs w:val="20"/>
        </w:rPr>
        <w:t xml:space="preserve">, als </w:t>
      </w:r>
      <w:r w:rsidR="001F07D7">
        <w:rPr>
          <w:sz w:val="20"/>
          <w:szCs w:val="20"/>
        </w:rPr>
        <w:t xml:space="preserve">voorlopige </w:t>
      </w:r>
      <w:r w:rsidR="00CC3A53">
        <w:rPr>
          <w:sz w:val="20"/>
          <w:szCs w:val="20"/>
        </w:rPr>
        <w:t>Ontwerp</w:t>
      </w:r>
      <w:r w:rsidR="00427108" w:rsidRPr="00B6037C">
        <w:rPr>
          <w:sz w:val="20"/>
          <w:szCs w:val="20"/>
        </w:rPr>
        <w:t xml:space="preserve">, als </w:t>
      </w:r>
      <w:r w:rsidR="001F07D7">
        <w:rPr>
          <w:sz w:val="20"/>
          <w:szCs w:val="20"/>
        </w:rPr>
        <w:t xml:space="preserve">definitief </w:t>
      </w:r>
      <w:r w:rsidR="00CC3A53">
        <w:rPr>
          <w:sz w:val="20"/>
          <w:szCs w:val="20"/>
        </w:rPr>
        <w:t>Ontwerp</w:t>
      </w:r>
      <w:r w:rsidR="00427108" w:rsidRPr="00B6037C">
        <w:rPr>
          <w:sz w:val="20"/>
          <w:szCs w:val="20"/>
        </w:rPr>
        <w:t xml:space="preserve"> of als bestek / </w:t>
      </w:r>
      <w:r w:rsidR="008B4925">
        <w:rPr>
          <w:sz w:val="20"/>
          <w:szCs w:val="20"/>
        </w:rPr>
        <w:t xml:space="preserve">technisch </w:t>
      </w:r>
      <w:r w:rsidR="00CC3A53">
        <w:rPr>
          <w:sz w:val="20"/>
          <w:szCs w:val="20"/>
        </w:rPr>
        <w:t>Ontwerp</w:t>
      </w:r>
      <w:r w:rsidR="00427108" w:rsidRPr="00B6037C">
        <w:rPr>
          <w:sz w:val="20"/>
          <w:szCs w:val="20"/>
        </w:rPr>
        <w:t xml:space="preserve">. De </w:t>
      </w:r>
      <w:r w:rsidR="00AA12B4">
        <w:rPr>
          <w:sz w:val="20"/>
          <w:szCs w:val="20"/>
        </w:rPr>
        <w:t>Opdrachtgever</w:t>
      </w:r>
      <w:r w:rsidR="00427108" w:rsidRPr="00B6037C">
        <w:rPr>
          <w:sz w:val="20"/>
          <w:szCs w:val="20"/>
        </w:rPr>
        <w:t xml:space="preserve"> doet er goed aan </w:t>
      </w:r>
      <w:r w:rsidR="00E95E9E">
        <w:rPr>
          <w:sz w:val="20"/>
          <w:szCs w:val="20"/>
        </w:rPr>
        <w:t xml:space="preserve">in dat geval </w:t>
      </w:r>
      <w:r w:rsidR="00427108" w:rsidRPr="00B6037C">
        <w:rPr>
          <w:sz w:val="20"/>
          <w:szCs w:val="20"/>
        </w:rPr>
        <w:t xml:space="preserve">gebruik te maken van een in de praktijk veelvuldig gehanteerde systematiek als de Standaardtaakbeschrijving DNR-STB 2014 om te komen tot een </w:t>
      </w:r>
      <w:r w:rsidR="00A56391">
        <w:rPr>
          <w:sz w:val="20"/>
          <w:szCs w:val="20"/>
        </w:rPr>
        <w:t xml:space="preserve">eenduidige en </w:t>
      </w:r>
      <w:r w:rsidR="00427108" w:rsidRPr="00B6037C">
        <w:rPr>
          <w:sz w:val="20"/>
          <w:szCs w:val="20"/>
        </w:rPr>
        <w:t xml:space="preserve">correcte </w:t>
      </w:r>
      <w:r w:rsidR="00A56391">
        <w:rPr>
          <w:sz w:val="20"/>
          <w:szCs w:val="20"/>
        </w:rPr>
        <w:t xml:space="preserve">typering </w:t>
      </w:r>
      <w:r w:rsidR="00427108" w:rsidRPr="00B6037C">
        <w:rPr>
          <w:sz w:val="20"/>
          <w:szCs w:val="20"/>
        </w:rPr>
        <w:t>van het verstrekte document.</w:t>
      </w:r>
      <w:r w:rsidR="00427108">
        <w:rPr>
          <w:sz w:val="20"/>
          <w:szCs w:val="20"/>
        </w:rPr>
        <w:br/>
      </w:r>
      <w:r w:rsidR="00427108" w:rsidRPr="007748E9">
        <w:rPr>
          <w:sz w:val="20"/>
          <w:szCs w:val="20"/>
        </w:rPr>
        <w:t xml:space="preserve">Het is </w:t>
      </w:r>
      <w:r w:rsidR="00427108" w:rsidRPr="007748E9">
        <w:rPr>
          <w:b/>
          <w:bCs/>
          <w:sz w:val="20"/>
          <w:szCs w:val="20"/>
        </w:rPr>
        <w:t>van het grootste belang</w:t>
      </w:r>
      <w:r w:rsidR="00427108" w:rsidRPr="007748E9">
        <w:rPr>
          <w:sz w:val="20"/>
          <w:szCs w:val="20"/>
        </w:rPr>
        <w:t xml:space="preserve"> dat de </w:t>
      </w:r>
      <w:r w:rsidR="00AA12B4">
        <w:rPr>
          <w:sz w:val="20"/>
          <w:szCs w:val="20"/>
        </w:rPr>
        <w:t>Aannemer</w:t>
      </w:r>
      <w:r w:rsidR="00427108" w:rsidRPr="007748E9">
        <w:rPr>
          <w:sz w:val="20"/>
          <w:szCs w:val="20"/>
        </w:rPr>
        <w:t xml:space="preserve"> nagaat wat deze stukken precies inhouden en of zij </w:t>
      </w:r>
      <w:r w:rsidR="00B33C28">
        <w:rPr>
          <w:sz w:val="20"/>
          <w:szCs w:val="20"/>
        </w:rPr>
        <w:t xml:space="preserve">– gegeven de door de Opdrachtgever aan de stukken gegeven benaming - </w:t>
      </w:r>
      <w:r w:rsidR="00427108" w:rsidRPr="007748E9">
        <w:rPr>
          <w:sz w:val="20"/>
          <w:szCs w:val="20"/>
        </w:rPr>
        <w:t xml:space="preserve">het redelijkerwijs te verwachten niveau van uitwerking en duidelijkheid hebben. Als de </w:t>
      </w:r>
      <w:r w:rsidR="00AA12B4">
        <w:rPr>
          <w:sz w:val="20"/>
          <w:szCs w:val="20"/>
        </w:rPr>
        <w:t>Aannemer</w:t>
      </w:r>
      <w:r w:rsidR="00427108" w:rsidRPr="007748E9">
        <w:rPr>
          <w:sz w:val="20"/>
          <w:szCs w:val="20"/>
        </w:rPr>
        <w:t xml:space="preserve"> bij het bekijken van de stukken vaststelt dat het gaat om </w:t>
      </w:r>
      <w:r w:rsidR="00CC3A53">
        <w:rPr>
          <w:sz w:val="20"/>
          <w:szCs w:val="20"/>
        </w:rPr>
        <w:t>Ontwerp</w:t>
      </w:r>
      <w:r w:rsidR="00427108" w:rsidRPr="0054304D">
        <w:rPr>
          <w:sz w:val="20"/>
          <w:szCs w:val="20"/>
        </w:rPr>
        <w:t>documenten</w:t>
      </w:r>
      <w:r w:rsidR="00D063F0">
        <w:rPr>
          <w:sz w:val="20"/>
          <w:szCs w:val="20"/>
        </w:rPr>
        <w:t>,</w:t>
      </w:r>
      <w:r w:rsidR="006B236F">
        <w:rPr>
          <w:sz w:val="20"/>
          <w:szCs w:val="20"/>
        </w:rPr>
        <w:t xml:space="preserve"> die niet in overeenstemming zijn met de daaraan gegeven benaming</w:t>
      </w:r>
      <w:r w:rsidR="00427108" w:rsidRPr="0054304D">
        <w:rPr>
          <w:sz w:val="20"/>
          <w:szCs w:val="20"/>
        </w:rPr>
        <w:t xml:space="preserve">, doet hij er verstandig aan </w:t>
      </w:r>
      <w:r w:rsidR="00042E20">
        <w:rPr>
          <w:sz w:val="20"/>
          <w:szCs w:val="20"/>
        </w:rPr>
        <w:t xml:space="preserve">daarover in overleg te </w:t>
      </w:r>
      <w:r w:rsidR="006B236F">
        <w:rPr>
          <w:sz w:val="20"/>
          <w:szCs w:val="20"/>
        </w:rPr>
        <w:t xml:space="preserve">treden met </w:t>
      </w:r>
      <w:r w:rsidR="00042E20">
        <w:rPr>
          <w:sz w:val="20"/>
          <w:szCs w:val="20"/>
        </w:rPr>
        <w:t>de Opdrachtgever</w:t>
      </w:r>
      <w:r w:rsidR="00427108" w:rsidRPr="0054304D">
        <w:rPr>
          <w:sz w:val="20"/>
          <w:szCs w:val="20"/>
        </w:rPr>
        <w:t>.</w:t>
      </w:r>
    </w:p>
    <w:p w14:paraId="1A221DBC" w14:textId="6585351A" w:rsidR="00697738" w:rsidRDefault="00697738" w:rsidP="00427108">
      <w:pPr>
        <w:rPr>
          <w:sz w:val="20"/>
          <w:szCs w:val="20"/>
        </w:rPr>
      </w:pPr>
    </w:p>
    <w:p w14:paraId="42531B55" w14:textId="39061F40" w:rsidR="00697738" w:rsidRPr="00FB6A51" w:rsidRDefault="00697738" w:rsidP="00427108">
      <w:pPr>
        <w:rPr>
          <w:sz w:val="20"/>
          <w:szCs w:val="20"/>
        </w:rPr>
      </w:pPr>
      <w:r>
        <w:rPr>
          <w:sz w:val="20"/>
          <w:szCs w:val="20"/>
        </w:rPr>
        <w:t xml:space="preserve">Gegeven het karakter van de overeenkomst </w:t>
      </w:r>
      <w:r w:rsidR="00C3323C">
        <w:rPr>
          <w:sz w:val="20"/>
          <w:szCs w:val="20"/>
        </w:rPr>
        <w:t xml:space="preserve">en om te onderstrepen dat de </w:t>
      </w:r>
      <w:r w:rsidR="001F2F5E">
        <w:rPr>
          <w:sz w:val="20"/>
          <w:szCs w:val="20"/>
        </w:rPr>
        <w:t>daar</w:t>
      </w:r>
      <w:r w:rsidR="00C3323C">
        <w:rPr>
          <w:sz w:val="20"/>
          <w:szCs w:val="20"/>
        </w:rPr>
        <w:t xml:space="preserve">uit voor de aannemer voortvloeiende verbintenissen te </w:t>
      </w:r>
      <w:r w:rsidR="001F2F5E">
        <w:rPr>
          <w:sz w:val="20"/>
          <w:szCs w:val="20"/>
        </w:rPr>
        <w:t>beschouwen</w:t>
      </w:r>
      <w:r w:rsidR="00C3323C">
        <w:rPr>
          <w:sz w:val="20"/>
          <w:szCs w:val="20"/>
        </w:rPr>
        <w:t xml:space="preserve"> zijn als inspanningsverbintenissen, </w:t>
      </w:r>
      <w:r>
        <w:rPr>
          <w:sz w:val="20"/>
          <w:szCs w:val="20"/>
        </w:rPr>
        <w:t xml:space="preserve">is in artikel 1 lid 6 bepaald dat die moet worden aangemerkt als een overeenkomst van opdracht als bedoeld in </w:t>
      </w:r>
      <w:r w:rsidR="00C3323C">
        <w:rPr>
          <w:sz w:val="20"/>
          <w:szCs w:val="20"/>
        </w:rPr>
        <w:t xml:space="preserve">de eerste Afdeling van </w:t>
      </w:r>
      <w:r>
        <w:rPr>
          <w:sz w:val="20"/>
          <w:szCs w:val="20"/>
        </w:rPr>
        <w:t>Titel 7</w:t>
      </w:r>
      <w:r w:rsidR="00C3323C">
        <w:rPr>
          <w:sz w:val="20"/>
          <w:szCs w:val="20"/>
        </w:rPr>
        <w:t xml:space="preserve"> </w:t>
      </w:r>
      <w:r>
        <w:rPr>
          <w:sz w:val="20"/>
          <w:szCs w:val="20"/>
        </w:rPr>
        <w:t>van Boek 7 van het Burgerlijk Wetboek.</w:t>
      </w:r>
    </w:p>
    <w:p w14:paraId="10154B4D" w14:textId="77777777" w:rsidR="00427108" w:rsidRPr="0030357F" w:rsidRDefault="00427108" w:rsidP="00427108">
      <w:pPr>
        <w:rPr>
          <w:sz w:val="20"/>
          <w:szCs w:val="20"/>
          <w:u w:val="single"/>
        </w:rPr>
      </w:pPr>
      <w:r>
        <w:rPr>
          <w:sz w:val="20"/>
          <w:szCs w:val="20"/>
          <w:u w:val="single"/>
        </w:rPr>
        <w:br/>
      </w:r>
      <w:r w:rsidRPr="0030357F">
        <w:rPr>
          <w:sz w:val="20"/>
          <w:szCs w:val="20"/>
          <w:u w:val="single"/>
        </w:rPr>
        <w:t>Artikel 3</w:t>
      </w:r>
    </w:p>
    <w:p w14:paraId="1BF67FE6" w14:textId="59A02BCE" w:rsidR="00427108" w:rsidRDefault="00427108" w:rsidP="00427108">
      <w:pPr>
        <w:rPr>
          <w:sz w:val="20"/>
          <w:szCs w:val="20"/>
        </w:rPr>
      </w:pPr>
      <w:r w:rsidRPr="00FB6A51">
        <w:rPr>
          <w:sz w:val="20"/>
          <w:szCs w:val="20"/>
        </w:rPr>
        <w:t xml:space="preserve">In artikel 3 </w:t>
      </w:r>
      <w:r w:rsidR="00BD1EDA">
        <w:rPr>
          <w:sz w:val="20"/>
          <w:szCs w:val="20"/>
        </w:rPr>
        <w:t xml:space="preserve">(Model 2021) </w:t>
      </w:r>
      <w:r w:rsidRPr="00FB6A51">
        <w:rPr>
          <w:sz w:val="20"/>
          <w:szCs w:val="20"/>
        </w:rPr>
        <w:t xml:space="preserve">zijn – anders dan in het eerdere model – regels gegeven over </w:t>
      </w:r>
      <w:r w:rsidRPr="00FB6A51">
        <w:rPr>
          <w:b/>
          <w:bCs/>
          <w:sz w:val="20"/>
          <w:szCs w:val="20"/>
        </w:rPr>
        <w:t>wijzigingen in de samenstelling van het bouwteam</w:t>
      </w:r>
      <w:r w:rsidRPr="00FB6A51">
        <w:rPr>
          <w:sz w:val="20"/>
          <w:szCs w:val="20"/>
        </w:rPr>
        <w:t xml:space="preserve">. Dit artikel bepaalt </w:t>
      </w:r>
      <w:r w:rsidR="00C25C40">
        <w:rPr>
          <w:sz w:val="20"/>
          <w:szCs w:val="20"/>
        </w:rPr>
        <w:t>v</w:t>
      </w:r>
      <w:r w:rsidR="00342E48">
        <w:rPr>
          <w:sz w:val="20"/>
          <w:szCs w:val="20"/>
        </w:rPr>
        <w:t>erder</w:t>
      </w:r>
      <w:r w:rsidRPr="00FB6A51">
        <w:rPr>
          <w:sz w:val="20"/>
          <w:szCs w:val="20"/>
        </w:rPr>
        <w:t xml:space="preserve"> dat </w:t>
      </w:r>
      <w:r>
        <w:rPr>
          <w:sz w:val="20"/>
          <w:szCs w:val="20"/>
        </w:rPr>
        <w:t xml:space="preserve">de </w:t>
      </w:r>
      <w:r w:rsidR="00AA12B4">
        <w:rPr>
          <w:sz w:val="20"/>
          <w:szCs w:val="20"/>
        </w:rPr>
        <w:t>Opdrachtgever</w:t>
      </w:r>
      <w:r w:rsidRPr="00FB6A51">
        <w:rPr>
          <w:sz w:val="20"/>
          <w:szCs w:val="20"/>
        </w:rPr>
        <w:t xml:space="preserve"> en </w:t>
      </w:r>
      <w:r>
        <w:rPr>
          <w:sz w:val="20"/>
          <w:szCs w:val="20"/>
        </w:rPr>
        <w:t xml:space="preserve">de </w:t>
      </w:r>
      <w:r w:rsidR="00AA12B4">
        <w:rPr>
          <w:sz w:val="20"/>
          <w:szCs w:val="20"/>
        </w:rPr>
        <w:t>Aannemer</w:t>
      </w:r>
      <w:r w:rsidRPr="00FB6A51">
        <w:rPr>
          <w:sz w:val="20"/>
          <w:szCs w:val="20"/>
        </w:rPr>
        <w:t xml:space="preserve"> geacht worden volledig bevoegd te zijn ten aanzien </w:t>
      </w:r>
      <w:r w:rsidRPr="00FB6A51">
        <w:rPr>
          <w:sz w:val="20"/>
          <w:szCs w:val="20"/>
        </w:rPr>
        <w:lastRenderedPageBreak/>
        <w:t xml:space="preserve">van hun deelname aan het team. Het is daarom van belang dat de onderhavige overeenkomst getekend wordt door de persoon of personen die bevoegd zijn die partij te vertegenwoordigen. </w:t>
      </w:r>
      <w:r w:rsidR="007133C0" w:rsidRPr="00FB6A51">
        <w:rPr>
          <w:sz w:val="20"/>
          <w:szCs w:val="20"/>
        </w:rPr>
        <w:t>Bevoegdheid kan blijken uit een uittreksel uit het Handelsregister of een volmacht.</w:t>
      </w:r>
      <w:r w:rsidR="007133C0">
        <w:rPr>
          <w:sz w:val="20"/>
          <w:szCs w:val="20"/>
        </w:rPr>
        <w:t xml:space="preserve"> </w:t>
      </w:r>
      <w:r w:rsidRPr="00FB6A51">
        <w:rPr>
          <w:sz w:val="20"/>
          <w:szCs w:val="20"/>
        </w:rPr>
        <w:t>Dat</w:t>
      </w:r>
      <w:r w:rsidR="007133C0">
        <w:rPr>
          <w:sz w:val="20"/>
          <w:szCs w:val="20"/>
        </w:rPr>
        <w:t>zelfde</w:t>
      </w:r>
      <w:r w:rsidRPr="00FB6A51">
        <w:rPr>
          <w:sz w:val="20"/>
          <w:szCs w:val="20"/>
        </w:rPr>
        <w:t xml:space="preserve"> geldt natuurlijk ook voor de overeenkomsten met de andere </w:t>
      </w:r>
      <w:r w:rsidR="001C0DA3">
        <w:rPr>
          <w:sz w:val="20"/>
          <w:szCs w:val="20"/>
        </w:rPr>
        <w:t>hulppersonen</w:t>
      </w:r>
      <w:r w:rsidRPr="00FB6A51">
        <w:rPr>
          <w:sz w:val="20"/>
          <w:szCs w:val="20"/>
        </w:rPr>
        <w:t xml:space="preserve">. Aan dit aspect wordt in de praktijk (te) weinig aandacht besteed. </w:t>
      </w:r>
    </w:p>
    <w:p w14:paraId="5501AF81" w14:textId="77777777" w:rsidR="00342E48" w:rsidRPr="00FB6A51" w:rsidRDefault="00342E48" w:rsidP="00427108">
      <w:pPr>
        <w:rPr>
          <w:sz w:val="20"/>
          <w:szCs w:val="20"/>
        </w:rPr>
      </w:pPr>
    </w:p>
    <w:p w14:paraId="2DB13124" w14:textId="77777777" w:rsidR="00427108" w:rsidRPr="0030357F" w:rsidRDefault="00427108" w:rsidP="00427108">
      <w:pPr>
        <w:rPr>
          <w:sz w:val="20"/>
          <w:szCs w:val="20"/>
          <w:u w:val="single"/>
        </w:rPr>
      </w:pPr>
      <w:r w:rsidRPr="0030357F">
        <w:rPr>
          <w:sz w:val="20"/>
          <w:szCs w:val="20"/>
          <w:u w:val="single"/>
        </w:rPr>
        <w:t>Artikel 4</w:t>
      </w:r>
    </w:p>
    <w:p w14:paraId="01B6EB2D" w14:textId="341520B3" w:rsidR="00427108" w:rsidRDefault="00427108" w:rsidP="00427108">
      <w:pPr>
        <w:rPr>
          <w:sz w:val="20"/>
          <w:szCs w:val="20"/>
        </w:rPr>
      </w:pPr>
      <w:r w:rsidRPr="00FB6A51">
        <w:rPr>
          <w:sz w:val="20"/>
          <w:szCs w:val="20"/>
        </w:rPr>
        <w:t xml:space="preserve">Artikel 4 </w:t>
      </w:r>
      <w:r w:rsidR="00A65040">
        <w:rPr>
          <w:sz w:val="20"/>
          <w:szCs w:val="20"/>
        </w:rPr>
        <w:t xml:space="preserve">(Model 2021) </w:t>
      </w:r>
      <w:r w:rsidRPr="00FB6A51">
        <w:rPr>
          <w:sz w:val="20"/>
          <w:szCs w:val="20"/>
        </w:rPr>
        <w:t xml:space="preserve">biedt de mogelijkheid om </w:t>
      </w:r>
      <w:r w:rsidRPr="00FB6A51">
        <w:rPr>
          <w:b/>
          <w:bCs/>
          <w:sz w:val="20"/>
          <w:szCs w:val="20"/>
        </w:rPr>
        <w:t>bepaalde werkzaamheden aan een partij toe te delen</w:t>
      </w:r>
      <w:r w:rsidRPr="00FB6A51">
        <w:rPr>
          <w:sz w:val="20"/>
          <w:szCs w:val="20"/>
        </w:rPr>
        <w:t xml:space="preserve">. In het Model 1992 was sprake van een standaardverdeling met standaardwerkzaamheden voor de ene of de andere partij. </w:t>
      </w:r>
    </w:p>
    <w:p w14:paraId="362DF6A9" w14:textId="77777777" w:rsidR="00A65040" w:rsidRDefault="00A65040" w:rsidP="00427108">
      <w:pPr>
        <w:rPr>
          <w:sz w:val="20"/>
          <w:szCs w:val="20"/>
        </w:rPr>
      </w:pPr>
    </w:p>
    <w:p w14:paraId="157C3D96" w14:textId="429CD6CF" w:rsidR="00427108" w:rsidRDefault="00A1203B" w:rsidP="00427108">
      <w:pPr>
        <w:rPr>
          <w:sz w:val="20"/>
          <w:szCs w:val="20"/>
        </w:rPr>
      </w:pPr>
      <w:r>
        <w:rPr>
          <w:sz w:val="20"/>
          <w:szCs w:val="20"/>
        </w:rPr>
        <w:t>Artikel 4 l</w:t>
      </w:r>
      <w:r w:rsidR="00427108" w:rsidRPr="00FB6A51">
        <w:rPr>
          <w:sz w:val="20"/>
          <w:szCs w:val="20"/>
        </w:rPr>
        <w:t xml:space="preserve">id 1 </w:t>
      </w:r>
      <w:r>
        <w:rPr>
          <w:sz w:val="20"/>
          <w:szCs w:val="20"/>
        </w:rPr>
        <w:t>(</w:t>
      </w:r>
      <w:r w:rsidR="00427108" w:rsidRPr="00FB6A51">
        <w:rPr>
          <w:sz w:val="20"/>
          <w:szCs w:val="20"/>
        </w:rPr>
        <w:t>Model</w:t>
      </w:r>
      <w:r>
        <w:rPr>
          <w:sz w:val="20"/>
          <w:szCs w:val="20"/>
        </w:rPr>
        <w:t xml:space="preserve"> 2021)</w:t>
      </w:r>
      <w:r w:rsidR="00427108" w:rsidRPr="00FB6A51">
        <w:rPr>
          <w:sz w:val="20"/>
          <w:szCs w:val="20"/>
        </w:rPr>
        <w:t xml:space="preserve"> biedt de mogelijkheid om aan te kruisen welke werkzaamheden</w:t>
      </w:r>
      <w:r w:rsidR="00427108" w:rsidRPr="00FB6A51">
        <w:rPr>
          <w:b/>
          <w:bCs/>
          <w:sz w:val="20"/>
          <w:szCs w:val="20"/>
        </w:rPr>
        <w:t xml:space="preserve"> </w:t>
      </w:r>
      <w:r w:rsidR="00427108" w:rsidRPr="00FF28D6">
        <w:rPr>
          <w:sz w:val="20"/>
          <w:szCs w:val="20"/>
        </w:rPr>
        <w:t>de</w:t>
      </w:r>
      <w:r w:rsidR="00427108">
        <w:rPr>
          <w:b/>
          <w:bCs/>
          <w:sz w:val="20"/>
          <w:szCs w:val="20"/>
        </w:rPr>
        <w:t xml:space="preserve"> </w:t>
      </w:r>
      <w:r w:rsidR="00AA12B4">
        <w:rPr>
          <w:b/>
          <w:bCs/>
          <w:sz w:val="20"/>
          <w:szCs w:val="20"/>
        </w:rPr>
        <w:t>Aannemer</w:t>
      </w:r>
      <w:r w:rsidR="00427108" w:rsidRPr="00FB6A51">
        <w:rPr>
          <w:sz w:val="20"/>
          <w:szCs w:val="20"/>
        </w:rPr>
        <w:t xml:space="preserve"> zal verrichten. Lid 2 herhaalt het uitgangspunt van het 1992 Model dat </w:t>
      </w:r>
      <w:r w:rsidR="00427108">
        <w:rPr>
          <w:sz w:val="20"/>
          <w:szCs w:val="20"/>
        </w:rPr>
        <w:t xml:space="preserve">de </w:t>
      </w:r>
      <w:r w:rsidR="00AA12B4">
        <w:rPr>
          <w:sz w:val="20"/>
          <w:szCs w:val="20"/>
        </w:rPr>
        <w:t>Opdrachtgever</w:t>
      </w:r>
      <w:r w:rsidR="00427108" w:rsidRPr="00FB6A51">
        <w:rPr>
          <w:sz w:val="20"/>
          <w:szCs w:val="20"/>
        </w:rPr>
        <w:t xml:space="preserve"> tijdig wensen en verlangens ter zake van het Werk kenbaar moet maken en beslissingen moet nemen met het oog op de voortgang</w:t>
      </w:r>
      <w:r w:rsidR="00EC52BA">
        <w:rPr>
          <w:sz w:val="20"/>
          <w:szCs w:val="20"/>
        </w:rPr>
        <w:t>, m</w:t>
      </w:r>
      <w:r w:rsidR="00427108" w:rsidRPr="00FB6A51">
        <w:rPr>
          <w:sz w:val="20"/>
          <w:szCs w:val="20"/>
        </w:rPr>
        <w:t xml:space="preserve">aar biedt </w:t>
      </w:r>
      <w:r w:rsidR="004F1265">
        <w:rPr>
          <w:sz w:val="20"/>
          <w:szCs w:val="20"/>
        </w:rPr>
        <w:t xml:space="preserve">aanvullend </w:t>
      </w:r>
      <w:r w:rsidR="00427108" w:rsidRPr="00FB6A51">
        <w:rPr>
          <w:sz w:val="20"/>
          <w:szCs w:val="20"/>
        </w:rPr>
        <w:t xml:space="preserve">de mogelijkheid </w:t>
      </w:r>
      <w:r w:rsidR="00392C0C">
        <w:rPr>
          <w:sz w:val="20"/>
          <w:szCs w:val="20"/>
        </w:rPr>
        <w:t xml:space="preserve">nog </w:t>
      </w:r>
      <w:r w:rsidR="00427108" w:rsidRPr="00FB6A51">
        <w:rPr>
          <w:sz w:val="20"/>
          <w:szCs w:val="20"/>
        </w:rPr>
        <w:t xml:space="preserve">andere activiteiten bij de </w:t>
      </w:r>
      <w:r w:rsidR="00AA12B4">
        <w:rPr>
          <w:b/>
          <w:bCs/>
          <w:sz w:val="20"/>
          <w:szCs w:val="20"/>
        </w:rPr>
        <w:t>Opdrachtgever</w:t>
      </w:r>
      <w:r w:rsidR="00427108" w:rsidRPr="00FB6A51">
        <w:rPr>
          <w:sz w:val="20"/>
          <w:szCs w:val="20"/>
        </w:rPr>
        <w:t xml:space="preserve"> te leggen. Lid 3 biedt tenslotte de mogelijkheid andere – al dan niet met naam en toenaam genoemde – werkzaamheden aan </w:t>
      </w:r>
      <w:r w:rsidR="00427108" w:rsidRPr="00FB6A51">
        <w:rPr>
          <w:b/>
          <w:bCs/>
          <w:sz w:val="20"/>
          <w:szCs w:val="20"/>
        </w:rPr>
        <w:t>de ene of de andere partij</w:t>
      </w:r>
      <w:r w:rsidR="00427108" w:rsidRPr="00FB6A51">
        <w:rPr>
          <w:sz w:val="20"/>
          <w:szCs w:val="20"/>
        </w:rPr>
        <w:t xml:space="preserve"> toe te delen. Daaronder bijvoorbeeld het leiden van de vergaderingen van het bouwteam en het notuleren daarvan. In het Model 1992 deed de </w:t>
      </w:r>
      <w:r w:rsidR="00AA12B4">
        <w:rPr>
          <w:sz w:val="20"/>
          <w:szCs w:val="20"/>
        </w:rPr>
        <w:t>Opdrachtgever</w:t>
      </w:r>
      <w:r w:rsidR="00427108" w:rsidRPr="00FB6A51">
        <w:rPr>
          <w:sz w:val="20"/>
          <w:szCs w:val="20"/>
        </w:rPr>
        <w:t xml:space="preserve"> standaard het eerste en de </w:t>
      </w:r>
      <w:r w:rsidR="00AA12B4">
        <w:rPr>
          <w:sz w:val="20"/>
          <w:szCs w:val="20"/>
        </w:rPr>
        <w:t>Aannemer</w:t>
      </w:r>
      <w:r w:rsidR="00427108" w:rsidRPr="00FB6A51">
        <w:rPr>
          <w:sz w:val="20"/>
          <w:szCs w:val="20"/>
        </w:rPr>
        <w:t xml:space="preserve"> standaard het tweede.</w:t>
      </w:r>
    </w:p>
    <w:p w14:paraId="3CD30A79" w14:textId="77777777" w:rsidR="00392C0C" w:rsidRDefault="00392C0C" w:rsidP="00427108">
      <w:pPr>
        <w:rPr>
          <w:sz w:val="20"/>
          <w:szCs w:val="20"/>
        </w:rPr>
      </w:pPr>
    </w:p>
    <w:p w14:paraId="5A536A99" w14:textId="62E33952" w:rsidR="00427108" w:rsidRDefault="00427108" w:rsidP="00427108">
      <w:pPr>
        <w:rPr>
          <w:sz w:val="20"/>
          <w:szCs w:val="20"/>
        </w:rPr>
      </w:pPr>
      <w:r w:rsidRPr="00FB6A51">
        <w:rPr>
          <w:sz w:val="20"/>
          <w:szCs w:val="20"/>
        </w:rPr>
        <w:t xml:space="preserve">Voor het geval van de </w:t>
      </w:r>
      <w:r w:rsidR="00AA12B4">
        <w:rPr>
          <w:sz w:val="20"/>
          <w:szCs w:val="20"/>
        </w:rPr>
        <w:t>Aannemer</w:t>
      </w:r>
      <w:r w:rsidRPr="00FB6A51">
        <w:rPr>
          <w:sz w:val="20"/>
          <w:szCs w:val="20"/>
        </w:rPr>
        <w:t xml:space="preserve"> het maken van een </w:t>
      </w:r>
      <w:r w:rsidRPr="00FB6A51">
        <w:rPr>
          <w:b/>
          <w:bCs/>
          <w:sz w:val="20"/>
          <w:szCs w:val="20"/>
        </w:rPr>
        <w:t xml:space="preserve">bouw- en sloopveiligheidsplan </w:t>
      </w:r>
      <w:r w:rsidRPr="00FB6A51">
        <w:rPr>
          <w:sz w:val="20"/>
          <w:szCs w:val="20"/>
        </w:rPr>
        <w:t>wordt verlangd (zie artikel 4 lid 3</w:t>
      </w:r>
      <w:r w:rsidR="00392C0C">
        <w:rPr>
          <w:sz w:val="20"/>
          <w:szCs w:val="20"/>
        </w:rPr>
        <w:t xml:space="preserve"> Model 2021</w:t>
      </w:r>
      <w:r w:rsidRPr="00FB6A51">
        <w:rPr>
          <w:sz w:val="20"/>
          <w:szCs w:val="20"/>
        </w:rPr>
        <w:t xml:space="preserve">), is van belang daarbij ook rekening te houden met allerlei </w:t>
      </w:r>
      <w:r w:rsidRPr="00392C0C">
        <w:rPr>
          <w:b/>
          <w:bCs/>
          <w:sz w:val="20"/>
          <w:szCs w:val="20"/>
        </w:rPr>
        <w:t>daarmee samenhangende kosten</w:t>
      </w:r>
      <w:r w:rsidRPr="00FB6A51">
        <w:rPr>
          <w:sz w:val="20"/>
          <w:szCs w:val="20"/>
        </w:rPr>
        <w:t xml:space="preserve">, bijvoorbeeld voor akoestisch onderzoek of trillingenonderzoek. </w:t>
      </w:r>
    </w:p>
    <w:p w14:paraId="1167F374" w14:textId="77777777" w:rsidR="00392C0C" w:rsidRDefault="00392C0C" w:rsidP="00427108">
      <w:pPr>
        <w:rPr>
          <w:sz w:val="20"/>
          <w:szCs w:val="20"/>
          <w:highlight w:val="yellow"/>
        </w:rPr>
      </w:pPr>
    </w:p>
    <w:p w14:paraId="7C3E8777" w14:textId="77777777" w:rsidR="00B34D80" w:rsidRDefault="001F2F5E" w:rsidP="00427108">
      <w:pPr>
        <w:rPr>
          <w:sz w:val="20"/>
          <w:szCs w:val="20"/>
        </w:rPr>
      </w:pPr>
      <w:r>
        <w:rPr>
          <w:sz w:val="20"/>
          <w:szCs w:val="20"/>
        </w:rPr>
        <w:t xml:space="preserve">De in artikel 4 lid 5 opgenomen regel over de </w:t>
      </w:r>
      <w:r w:rsidRPr="00585D1F">
        <w:rPr>
          <w:b/>
          <w:bCs/>
          <w:sz w:val="20"/>
          <w:szCs w:val="20"/>
        </w:rPr>
        <w:t>aansprakelijkheid van een lid van het bouwteam</w:t>
      </w:r>
      <w:r>
        <w:rPr>
          <w:sz w:val="20"/>
          <w:szCs w:val="20"/>
        </w:rPr>
        <w:t xml:space="preserve"> voor door hem gegeven adviezen en ontwerpen komt vrijwel overeen met hetgeen is bepaald in artikel 12 van het Model 1992. Die aansprakelijkheidsregeling is in 1982 geformuleerd door de Raad van Arbitrage (RvA </w:t>
      </w:r>
      <w:r w:rsidRPr="0030357F">
        <w:rPr>
          <w:sz w:val="20"/>
          <w:szCs w:val="20"/>
        </w:rPr>
        <w:t xml:space="preserve">6 juli 1982, </w:t>
      </w:r>
      <w:r>
        <w:rPr>
          <w:sz w:val="20"/>
          <w:szCs w:val="20"/>
        </w:rPr>
        <w:t xml:space="preserve">No. 10.516, </w:t>
      </w:r>
      <w:r w:rsidRPr="0030357F">
        <w:rPr>
          <w:sz w:val="20"/>
          <w:szCs w:val="20"/>
        </w:rPr>
        <w:t xml:space="preserve">BR 1982, p. 715 m.n. H.O. </w:t>
      </w:r>
      <w:proofErr w:type="spellStart"/>
      <w:r w:rsidRPr="0030357F">
        <w:rPr>
          <w:sz w:val="20"/>
          <w:szCs w:val="20"/>
        </w:rPr>
        <w:t>Thunnissen</w:t>
      </w:r>
      <w:proofErr w:type="spellEnd"/>
      <w:r w:rsidRPr="0030357F">
        <w:rPr>
          <w:sz w:val="20"/>
          <w:szCs w:val="20"/>
        </w:rPr>
        <w:t>).</w:t>
      </w:r>
      <w:r>
        <w:rPr>
          <w:sz w:val="20"/>
          <w:szCs w:val="20"/>
        </w:rPr>
        <w:t xml:space="preserve"> Aan deze regel is nu een </w:t>
      </w:r>
      <w:r w:rsidR="003B2414">
        <w:rPr>
          <w:sz w:val="20"/>
          <w:szCs w:val="20"/>
        </w:rPr>
        <w:t xml:space="preserve">wederkerige </w:t>
      </w:r>
      <w:r>
        <w:rPr>
          <w:sz w:val="20"/>
          <w:szCs w:val="20"/>
        </w:rPr>
        <w:t xml:space="preserve">waarschuwingsplicht voor partijen toegevoegd.  </w:t>
      </w:r>
      <w:r>
        <w:br/>
      </w:r>
    </w:p>
    <w:p w14:paraId="4D2D57E2" w14:textId="2CCD8503" w:rsidR="00427108" w:rsidRPr="00FB6A51" w:rsidRDefault="00427108" w:rsidP="00427108">
      <w:pPr>
        <w:rPr>
          <w:sz w:val="20"/>
          <w:szCs w:val="20"/>
        </w:rPr>
      </w:pPr>
      <w:r w:rsidRPr="001125EF">
        <w:rPr>
          <w:sz w:val="20"/>
          <w:szCs w:val="20"/>
        </w:rPr>
        <w:t xml:space="preserve">In artikel 4 lid </w:t>
      </w:r>
      <w:r w:rsidR="001F2F5E">
        <w:rPr>
          <w:sz w:val="20"/>
          <w:szCs w:val="20"/>
        </w:rPr>
        <w:t>6</w:t>
      </w:r>
      <w:r w:rsidRPr="001125EF">
        <w:rPr>
          <w:sz w:val="20"/>
          <w:szCs w:val="20"/>
        </w:rPr>
        <w:t xml:space="preserve"> </w:t>
      </w:r>
      <w:r w:rsidR="00392C0C" w:rsidRPr="001125EF">
        <w:rPr>
          <w:sz w:val="20"/>
          <w:szCs w:val="20"/>
        </w:rPr>
        <w:t xml:space="preserve">(Model 2021) </w:t>
      </w:r>
      <w:r w:rsidRPr="001125EF">
        <w:rPr>
          <w:sz w:val="20"/>
          <w:szCs w:val="20"/>
        </w:rPr>
        <w:t xml:space="preserve">geven partijen aan </w:t>
      </w:r>
      <w:r w:rsidR="00797A7D">
        <w:rPr>
          <w:sz w:val="20"/>
          <w:szCs w:val="20"/>
        </w:rPr>
        <w:t xml:space="preserve">uit welke </w:t>
      </w:r>
      <w:r w:rsidR="00B92954" w:rsidRPr="00B92954">
        <w:rPr>
          <w:b/>
          <w:bCs/>
          <w:sz w:val="20"/>
          <w:szCs w:val="20"/>
        </w:rPr>
        <w:t>d</w:t>
      </w:r>
      <w:r w:rsidR="00797A7D" w:rsidRPr="00B92954">
        <w:rPr>
          <w:b/>
          <w:bCs/>
          <w:sz w:val="20"/>
          <w:szCs w:val="20"/>
        </w:rPr>
        <w:t>ocumenten</w:t>
      </w:r>
      <w:r w:rsidR="00842EF8" w:rsidRPr="001125EF">
        <w:rPr>
          <w:sz w:val="20"/>
          <w:szCs w:val="20"/>
        </w:rPr>
        <w:t xml:space="preserve"> </w:t>
      </w:r>
      <w:r w:rsidR="00797A7D">
        <w:rPr>
          <w:sz w:val="20"/>
          <w:szCs w:val="20"/>
        </w:rPr>
        <w:t xml:space="preserve">het </w:t>
      </w:r>
      <w:r w:rsidR="00CC3A53">
        <w:rPr>
          <w:b/>
          <w:bCs/>
          <w:sz w:val="20"/>
          <w:szCs w:val="20"/>
        </w:rPr>
        <w:t>Ontwerp</w:t>
      </w:r>
      <w:r w:rsidR="00797A7D">
        <w:rPr>
          <w:b/>
          <w:bCs/>
          <w:sz w:val="20"/>
          <w:szCs w:val="20"/>
        </w:rPr>
        <w:t xml:space="preserve"> voor het werk</w:t>
      </w:r>
      <w:r w:rsidRPr="001125EF">
        <w:rPr>
          <w:sz w:val="20"/>
          <w:szCs w:val="20"/>
        </w:rPr>
        <w:t xml:space="preserve"> zal </w:t>
      </w:r>
      <w:r w:rsidR="00B92954">
        <w:rPr>
          <w:sz w:val="20"/>
          <w:szCs w:val="20"/>
        </w:rPr>
        <w:t>bestaa</w:t>
      </w:r>
      <w:r w:rsidRPr="001125EF">
        <w:rPr>
          <w:sz w:val="20"/>
          <w:szCs w:val="20"/>
        </w:rPr>
        <w:t>n.</w:t>
      </w:r>
      <w:r w:rsidR="00B92954">
        <w:rPr>
          <w:sz w:val="20"/>
          <w:szCs w:val="20"/>
        </w:rPr>
        <w:t xml:space="preserve"> </w:t>
      </w:r>
      <w:r w:rsidRPr="001F0419">
        <w:rPr>
          <w:sz w:val="20"/>
          <w:szCs w:val="20"/>
        </w:rPr>
        <w:t>Het is van groot belang</w:t>
      </w:r>
      <w:r w:rsidRPr="001125EF">
        <w:rPr>
          <w:sz w:val="20"/>
          <w:szCs w:val="20"/>
        </w:rPr>
        <w:t xml:space="preserve"> dat partijen afspreken wat de </w:t>
      </w:r>
      <w:r w:rsidRPr="001F0419">
        <w:rPr>
          <w:b/>
          <w:bCs/>
          <w:sz w:val="20"/>
          <w:szCs w:val="20"/>
        </w:rPr>
        <w:t>kwaliteit en het niveau van uitwerking</w:t>
      </w:r>
      <w:r w:rsidRPr="001125EF">
        <w:rPr>
          <w:sz w:val="20"/>
          <w:szCs w:val="20"/>
        </w:rPr>
        <w:t xml:space="preserve"> zal zijn van de te vervaardigen stukken die onderdeel zijn van het </w:t>
      </w:r>
      <w:r w:rsidR="00CC3A53">
        <w:rPr>
          <w:sz w:val="20"/>
          <w:szCs w:val="20"/>
        </w:rPr>
        <w:t>Ontwerp</w:t>
      </w:r>
      <w:r w:rsidRPr="001125EF">
        <w:rPr>
          <w:sz w:val="20"/>
          <w:szCs w:val="20"/>
        </w:rPr>
        <w:t xml:space="preserve"> voor het werk. Dat alles moet zodanig zijn dat sprake is van een haalbaar en maakbaar </w:t>
      </w:r>
      <w:r w:rsidR="00CC3A53">
        <w:rPr>
          <w:sz w:val="20"/>
          <w:szCs w:val="20"/>
        </w:rPr>
        <w:t>Ontwerp</w:t>
      </w:r>
      <w:r w:rsidRPr="001125EF">
        <w:rPr>
          <w:sz w:val="20"/>
          <w:szCs w:val="20"/>
        </w:rPr>
        <w:t xml:space="preserve"> op grond waarvan het de </w:t>
      </w:r>
      <w:r w:rsidR="00AA12B4" w:rsidRPr="001125EF">
        <w:rPr>
          <w:sz w:val="20"/>
          <w:szCs w:val="20"/>
        </w:rPr>
        <w:t>Aannemer</w:t>
      </w:r>
      <w:r w:rsidRPr="001125EF">
        <w:rPr>
          <w:sz w:val="20"/>
          <w:szCs w:val="20"/>
        </w:rPr>
        <w:t xml:space="preserve"> mogelijk is om een </w:t>
      </w:r>
      <w:r w:rsidRPr="00E65706">
        <w:rPr>
          <w:b/>
          <w:bCs/>
          <w:sz w:val="20"/>
          <w:szCs w:val="20"/>
        </w:rPr>
        <w:t>verantwoorde prijsaanbieding</w:t>
      </w:r>
      <w:r w:rsidRPr="001125EF">
        <w:rPr>
          <w:sz w:val="20"/>
          <w:szCs w:val="20"/>
        </w:rPr>
        <w:t xml:space="preserve"> voor het Werk te doen.</w:t>
      </w:r>
      <w:r>
        <w:rPr>
          <w:sz w:val="20"/>
          <w:szCs w:val="20"/>
        </w:rPr>
        <w:t xml:space="preserve">  </w:t>
      </w:r>
    </w:p>
    <w:p w14:paraId="5F914CF2" w14:textId="77777777" w:rsidR="00427108" w:rsidRDefault="00427108" w:rsidP="00427108">
      <w:pPr>
        <w:pStyle w:val="Lijstalinea"/>
        <w:ind w:left="1080"/>
        <w:rPr>
          <w:sz w:val="20"/>
          <w:szCs w:val="20"/>
        </w:rPr>
      </w:pPr>
    </w:p>
    <w:p w14:paraId="6441C391" w14:textId="77777777" w:rsidR="00427108" w:rsidRPr="0030357F" w:rsidRDefault="00427108" w:rsidP="00427108">
      <w:pPr>
        <w:rPr>
          <w:sz w:val="20"/>
          <w:szCs w:val="20"/>
          <w:u w:val="single"/>
        </w:rPr>
      </w:pPr>
      <w:r w:rsidRPr="0030357F">
        <w:rPr>
          <w:sz w:val="20"/>
          <w:szCs w:val="20"/>
          <w:u w:val="single"/>
        </w:rPr>
        <w:t>Artikel 8</w:t>
      </w:r>
    </w:p>
    <w:p w14:paraId="772D2277" w14:textId="157E8AA9" w:rsidR="00F53A47" w:rsidRDefault="00427108" w:rsidP="00427108">
      <w:pPr>
        <w:rPr>
          <w:sz w:val="20"/>
          <w:szCs w:val="20"/>
        </w:rPr>
      </w:pPr>
      <w:r w:rsidRPr="00FB6A51">
        <w:rPr>
          <w:sz w:val="20"/>
          <w:szCs w:val="20"/>
        </w:rPr>
        <w:t xml:space="preserve">In artikel 8 </w:t>
      </w:r>
      <w:r w:rsidR="00B34D80">
        <w:rPr>
          <w:sz w:val="20"/>
          <w:szCs w:val="20"/>
        </w:rPr>
        <w:t xml:space="preserve">van het </w:t>
      </w:r>
      <w:r w:rsidR="00F7042D">
        <w:rPr>
          <w:sz w:val="20"/>
          <w:szCs w:val="20"/>
        </w:rPr>
        <w:t xml:space="preserve">Model 2021 </w:t>
      </w:r>
      <w:r w:rsidRPr="00FB6A51">
        <w:rPr>
          <w:sz w:val="20"/>
          <w:szCs w:val="20"/>
        </w:rPr>
        <w:t>is – ten opzichte van artikel 10 uit het Model 1992</w:t>
      </w:r>
      <w:r w:rsidR="00F7042D">
        <w:rPr>
          <w:sz w:val="20"/>
          <w:szCs w:val="20"/>
        </w:rPr>
        <w:t xml:space="preserve"> –</w:t>
      </w:r>
      <w:r w:rsidRPr="00FB6A51">
        <w:rPr>
          <w:sz w:val="20"/>
          <w:szCs w:val="20"/>
        </w:rPr>
        <w:t xml:space="preserve"> een</w:t>
      </w:r>
      <w:r w:rsidR="00F7042D">
        <w:rPr>
          <w:sz w:val="20"/>
          <w:szCs w:val="20"/>
        </w:rPr>
        <w:t xml:space="preserve"> </w:t>
      </w:r>
      <w:r w:rsidRPr="00FB6A51">
        <w:rPr>
          <w:sz w:val="20"/>
          <w:szCs w:val="20"/>
        </w:rPr>
        <w:t xml:space="preserve">meer gedetailleerde regeling gegeven van de </w:t>
      </w:r>
      <w:r w:rsidRPr="00FB6A51">
        <w:rPr>
          <w:b/>
          <w:bCs/>
          <w:sz w:val="20"/>
          <w:szCs w:val="20"/>
        </w:rPr>
        <w:t xml:space="preserve">goedkeuring van de door de </w:t>
      </w:r>
      <w:r w:rsidR="00AA12B4">
        <w:rPr>
          <w:b/>
          <w:bCs/>
          <w:sz w:val="20"/>
          <w:szCs w:val="20"/>
        </w:rPr>
        <w:t>Aannemer</w:t>
      </w:r>
      <w:r w:rsidRPr="00FB6A51">
        <w:rPr>
          <w:b/>
          <w:bCs/>
          <w:sz w:val="20"/>
          <w:szCs w:val="20"/>
        </w:rPr>
        <w:t xml:space="preserve"> te vervaardigen </w:t>
      </w:r>
      <w:r w:rsidR="00CC3A53">
        <w:rPr>
          <w:b/>
          <w:bCs/>
          <w:sz w:val="20"/>
          <w:szCs w:val="20"/>
        </w:rPr>
        <w:t>Ontwerp</w:t>
      </w:r>
      <w:r w:rsidRPr="00FB6A51">
        <w:rPr>
          <w:b/>
          <w:bCs/>
          <w:sz w:val="20"/>
          <w:szCs w:val="20"/>
        </w:rPr>
        <w:t>documenten</w:t>
      </w:r>
      <w:r w:rsidRPr="00FB6A51">
        <w:rPr>
          <w:sz w:val="20"/>
          <w:szCs w:val="20"/>
        </w:rPr>
        <w:t xml:space="preserve"> en overige documenten als bedoeld in artikel 4</w:t>
      </w:r>
      <w:r w:rsidR="00B34D80">
        <w:rPr>
          <w:sz w:val="20"/>
          <w:szCs w:val="20"/>
        </w:rPr>
        <w:t xml:space="preserve"> </w:t>
      </w:r>
      <w:r w:rsidRPr="00FB6A51">
        <w:rPr>
          <w:sz w:val="20"/>
          <w:szCs w:val="20"/>
        </w:rPr>
        <w:t xml:space="preserve">lid 1. Daarbij is onder andere te denken aan </w:t>
      </w:r>
      <w:r w:rsidR="00B34D80">
        <w:rPr>
          <w:sz w:val="20"/>
          <w:szCs w:val="20"/>
        </w:rPr>
        <w:t xml:space="preserve">de </w:t>
      </w:r>
      <w:r w:rsidRPr="00FB6A51">
        <w:rPr>
          <w:sz w:val="20"/>
          <w:szCs w:val="20"/>
        </w:rPr>
        <w:t xml:space="preserve">planning en </w:t>
      </w:r>
      <w:r w:rsidR="00B34D80">
        <w:rPr>
          <w:sz w:val="20"/>
          <w:szCs w:val="20"/>
        </w:rPr>
        <w:t xml:space="preserve">het </w:t>
      </w:r>
      <w:r w:rsidRPr="00FB6A51">
        <w:rPr>
          <w:sz w:val="20"/>
          <w:szCs w:val="20"/>
        </w:rPr>
        <w:t>tijdschema voor de voorbereiding en uitvoering van het Werk.</w:t>
      </w:r>
    </w:p>
    <w:p w14:paraId="058C504D" w14:textId="63749C6E" w:rsidR="005D3FD8" w:rsidRDefault="005D3FD8" w:rsidP="00427108">
      <w:pPr>
        <w:rPr>
          <w:sz w:val="20"/>
          <w:szCs w:val="20"/>
          <w:u w:val="single"/>
        </w:rPr>
      </w:pPr>
    </w:p>
    <w:p w14:paraId="0BA207B9" w14:textId="620EFCED" w:rsidR="00B92954" w:rsidRDefault="00B92954" w:rsidP="00427108">
      <w:pPr>
        <w:rPr>
          <w:sz w:val="20"/>
          <w:szCs w:val="20"/>
          <w:u w:val="single"/>
        </w:rPr>
      </w:pPr>
    </w:p>
    <w:p w14:paraId="7409FD31" w14:textId="77777777" w:rsidR="00B92954" w:rsidRDefault="00B92954" w:rsidP="00427108">
      <w:pPr>
        <w:rPr>
          <w:sz w:val="20"/>
          <w:szCs w:val="20"/>
          <w:u w:val="single"/>
        </w:rPr>
      </w:pPr>
    </w:p>
    <w:p w14:paraId="7AB4AEEE" w14:textId="77777777" w:rsidR="00427108" w:rsidRPr="0030357F" w:rsidRDefault="00427108" w:rsidP="00427108">
      <w:pPr>
        <w:rPr>
          <w:sz w:val="20"/>
          <w:szCs w:val="20"/>
          <w:u w:val="single"/>
        </w:rPr>
      </w:pPr>
      <w:r w:rsidRPr="0030357F">
        <w:rPr>
          <w:sz w:val="20"/>
          <w:szCs w:val="20"/>
          <w:u w:val="single"/>
        </w:rPr>
        <w:lastRenderedPageBreak/>
        <w:t>Artikel 9</w:t>
      </w:r>
    </w:p>
    <w:p w14:paraId="79BEB804" w14:textId="7F95B7E6" w:rsidR="00F52CD7" w:rsidRDefault="00427108" w:rsidP="00427108">
      <w:pPr>
        <w:rPr>
          <w:sz w:val="20"/>
          <w:szCs w:val="20"/>
        </w:rPr>
      </w:pPr>
      <w:r w:rsidRPr="00FB6A51">
        <w:rPr>
          <w:sz w:val="20"/>
          <w:szCs w:val="20"/>
        </w:rPr>
        <w:t xml:space="preserve">Het in artikel 9 </w:t>
      </w:r>
      <w:r w:rsidR="00F52CD7">
        <w:rPr>
          <w:sz w:val="20"/>
          <w:szCs w:val="20"/>
        </w:rPr>
        <w:t xml:space="preserve">(Model 2021) </w:t>
      </w:r>
      <w:r w:rsidRPr="00FB6A51">
        <w:rPr>
          <w:sz w:val="20"/>
          <w:szCs w:val="20"/>
        </w:rPr>
        <w:t>bepaalde</w:t>
      </w:r>
      <w:r w:rsidR="00E84669">
        <w:rPr>
          <w:sz w:val="20"/>
          <w:szCs w:val="20"/>
        </w:rPr>
        <w:t>,</w:t>
      </w:r>
      <w:r w:rsidRPr="00FB6A51">
        <w:rPr>
          <w:sz w:val="20"/>
          <w:szCs w:val="20"/>
        </w:rPr>
        <w:t xml:space="preserve"> dat </w:t>
      </w:r>
      <w:r>
        <w:rPr>
          <w:sz w:val="20"/>
          <w:szCs w:val="20"/>
        </w:rPr>
        <w:t xml:space="preserve">de </w:t>
      </w:r>
      <w:r w:rsidR="00AA12B4">
        <w:rPr>
          <w:sz w:val="20"/>
          <w:szCs w:val="20"/>
        </w:rPr>
        <w:t>Opdrachtgever</w:t>
      </w:r>
      <w:r w:rsidRPr="00FB6A51">
        <w:rPr>
          <w:sz w:val="20"/>
          <w:szCs w:val="20"/>
        </w:rPr>
        <w:t xml:space="preserve"> en </w:t>
      </w:r>
      <w:r>
        <w:rPr>
          <w:sz w:val="20"/>
          <w:szCs w:val="20"/>
        </w:rPr>
        <w:t xml:space="preserve">de </w:t>
      </w:r>
      <w:r w:rsidR="00AA12B4">
        <w:rPr>
          <w:sz w:val="20"/>
          <w:szCs w:val="20"/>
        </w:rPr>
        <w:t>Aannemer</w:t>
      </w:r>
      <w:r w:rsidRPr="00FB6A51">
        <w:rPr>
          <w:sz w:val="20"/>
          <w:szCs w:val="20"/>
        </w:rPr>
        <w:t xml:space="preserve"> jegens elkaar aansprakelijk zijn voor </w:t>
      </w:r>
      <w:r w:rsidRPr="00FB6A51">
        <w:rPr>
          <w:b/>
          <w:bCs/>
          <w:sz w:val="20"/>
          <w:szCs w:val="20"/>
        </w:rPr>
        <w:t>tekortkomingen</w:t>
      </w:r>
      <w:r w:rsidRPr="00FB6A51">
        <w:rPr>
          <w:sz w:val="20"/>
          <w:szCs w:val="20"/>
        </w:rPr>
        <w:t xml:space="preserve"> van de door hen ingeschakelde</w:t>
      </w:r>
      <w:r w:rsidR="005D3FD8">
        <w:rPr>
          <w:sz w:val="20"/>
          <w:szCs w:val="20"/>
        </w:rPr>
        <w:t xml:space="preserve"> </w:t>
      </w:r>
      <w:r w:rsidR="001C0DA3">
        <w:rPr>
          <w:sz w:val="20"/>
          <w:szCs w:val="20"/>
        </w:rPr>
        <w:t>hulppersonen</w:t>
      </w:r>
      <w:r w:rsidRPr="00FB6A51">
        <w:rPr>
          <w:sz w:val="20"/>
          <w:szCs w:val="20"/>
        </w:rPr>
        <w:t xml:space="preserve"> aan het bouwteam, is in lijn met artikel 6:76 van het Burgerlijk Wetboek,</w:t>
      </w:r>
      <w:r w:rsidR="005D3FD8">
        <w:rPr>
          <w:sz w:val="20"/>
          <w:szCs w:val="20"/>
        </w:rPr>
        <w:t xml:space="preserve"> </w:t>
      </w:r>
      <w:r w:rsidRPr="00FB6A51">
        <w:rPr>
          <w:sz w:val="20"/>
          <w:szCs w:val="20"/>
        </w:rPr>
        <w:t>dat inhoudt dat een schuldenaar instaat voor de gedragingen van een door hem ingeschakelde hulppersoon.</w:t>
      </w:r>
      <w:r w:rsidRPr="00FB6A51">
        <w:rPr>
          <w:sz w:val="20"/>
          <w:szCs w:val="20"/>
        </w:rPr>
        <w:br/>
      </w:r>
    </w:p>
    <w:p w14:paraId="4120E593" w14:textId="2EE0333C" w:rsidR="00427108" w:rsidRPr="00FB6A51" w:rsidRDefault="00F52CD7" w:rsidP="00427108">
      <w:pPr>
        <w:rPr>
          <w:sz w:val="20"/>
          <w:szCs w:val="20"/>
        </w:rPr>
      </w:pPr>
      <w:r>
        <w:rPr>
          <w:sz w:val="20"/>
          <w:szCs w:val="20"/>
        </w:rPr>
        <w:t>A</w:t>
      </w:r>
      <w:r w:rsidR="00427108" w:rsidRPr="00FB6A51">
        <w:rPr>
          <w:sz w:val="20"/>
          <w:szCs w:val="20"/>
        </w:rPr>
        <w:t xml:space="preserve">rtikel 9 </w:t>
      </w:r>
      <w:r>
        <w:rPr>
          <w:sz w:val="20"/>
          <w:szCs w:val="20"/>
        </w:rPr>
        <w:t xml:space="preserve">lid 2 </w:t>
      </w:r>
      <w:r w:rsidR="00B34D80">
        <w:rPr>
          <w:sz w:val="20"/>
          <w:szCs w:val="20"/>
        </w:rPr>
        <w:t xml:space="preserve">van het </w:t>
      </w:r>
      <w:r>
        <w:rPr>
          <w:sz w:val="20"/>
          <w:szCs w:val="20"/>
        </w:rPr>
        <w:t>Model 2021</w:t>
      </w:r>
      <w:r w:rsidR="00B34D80">
        <w:rPr>
          <w:sz w:val="20"/>
          <w:szCs w:val="20"/>
        </w:rPr>
        <w:t xml:space="preserve"> </w:t>
      </w:r>
      <w:r w:rsidR="00427108" w:rsidRPr="00FB6A51">
        <w:rPr>
          <w:sz w:val="20"/>
          <w:szCs w:val="20"/>
        </w:rPr>
        <w:t>omschrijft wanneer sprake is van een tekortkoming. Die omschrijving is bijna letterlijk overgenomen uit de DNR</w:t>
      </w:r>
      <w:r w:rsidR="00B34D80">
        <w:rPr>
          <w:sz w:val="20"/>
          <w:szCs w:val="20"/>
        </w:rPr>
        <w:t xml:space="preserve"> 2011 (herziene versie 2013)</w:t>
      </w:r>
      <w:r w:rsidR="00427108" w:rsidRPr="00FB6A51">
        <w:rPr>
          <w:sz w:val="20"/>
          <w:szCs w:val="20"/>
        </w:rPr>
        <w:t>.</w:t>
      </w:r>
      <w:r w:rsidR="008E0C61">
        <w:rPr>
          <w:sz w:val="20"/>
          <w:szCs w:val="20"/>
        </w:rPr>
        <w:t xml:space="preserve"> </w:t>
      </w:r>
    </w:p>
    <w:p w14:paraId="6974601A" w14:textId="77777777" w:rsidR="005D3FD8" w:rsidRDefault="005D3FD8" w:rsidP="00427108">
      <w:pPr>
        <w:rPr>
          <w:sz w:val="20"/>
          <w:szCs w:val="20"/>
          <w:u w:val="single"/>
        </w:rPr>
      </w:pPr>
    </w:p>
    <w:p w14:paraId="26141012" w14:textId="7E85AE15" w:rsidR="00427108" w:rsidRPr="007761F7" w:rsidRDefault="00427108" w:rsidP="00427108">
      <w:pPr>
        <w:rPr>
          <w:sz w:val="20"/>
          <w:szCs w:val="20"/>
          <w:u w:val="single"/>
        </w:rPr>
      </w:pPr>
      <w:r w:rsidRPr="007761F7">
        <w:rPr>
          <w:sz w:val="20"/>
          <w:szCs w:val="20"/>
          <w:u w:val="single"/>
        </w:rPr>
        <w:t>Artikel 1</w:t>
      </w:r>
      <w:r>
        <w:rPr>
          <w:sz w:val="20"/>
          <w:szCs w:val="20"/>
          <w:u w:val="single"/>
        </w:rPr>
        <w:t>0</w:t>
      </w:r>
    </w:p>
    <w:p w14:paraId="3A350050" w14:textId="3B7206CD" w:rsidR="0093368C" w:rsidRDefault="00427108" w:rsidP="00427108">
      <w:pPr>
        <w:rPr>
          <w:sz w:val="20"/>
          <w:szCs w:val="20"/>
        </w:rPr>
      </w:pPr>
      <w:r w:rsidRPr="00FB6A51">
        <w:rPr>
          <w:sz w:val="20"/>
          <w:szCs w:val="20"/>
        </w:rPr>
        <w:t xml:space="preserve">De </w:t>
      </w:r>
      <w:r w:rsidRPr="00FB6A51">
        <w:rPr>
          <w:b/>
          <w:bCs/>
          <w:sz w:val="20"/>
          <w:szCs w:val="20"/>
        </w:rPr>
        <w:t>aansprakelijkheid van de</w:t>
      </w:r>
      <w:r w:rsidRPr="00FB6A51">
        <w:rPr>
          <w:sz w:val="20"/>
          <w:szCs w:val="20"/>
        </w:rPr>
        <w:t xml:space="preserve"> </w:t>
      </w:r>
      <w:r w:rsidR="00AA12B4">
        <w:rPr>
          <w:b/>
          <w:bCs/>
          <w:sz w:val="20"/>
          <w:szCs w:val="20"/>
        </w:rPr>
        <w:t>Aannemer</w:t>
      </w:r>
      <w:r w:rsidRPr="00FB6A51">
        <w:rPr>
          <w:sz w:val="20"/>
          <w:szCs w:val="20"/>
        </w:rPr>
        <w:t xml:space="preserve"> is in artikel 10</w:t>
      </w:r>
      <w:r w:rsidR="00953E47">
        <w:rPr>
          <w:sz w:val="20"/>
          <w:szCs w:val="20"/>
        </w:rPr>
        <w:t xml:space="preserve"> (Model 2021)</w:t>
      </w:r>
      <w:r w:rsidRPr="00FB6A51">
        <w:rPr>
          <w:sz w:val="20"/>
          <w:szCs w:val="20"/>
        </w:rPr>
        <w:t xml:space="preserve"> </w:t>
      </w:r>
      <w:r w:rsidRPr="00FB6A51">
        <w:rPr>
          <w:b/>
          <w:bCs/>
          <w:sz w:val="20"/>
          <w:szCs w:val="20"/>
        </w:rPr>
        <w:t xml:space="preserve">beperkt </w:t>
      </w:r>
      <w:r w:rsidRPr="00FB6A51">
        <w:rPr>
          <w:sz w:val="20"/>
          <w:szCs w:val="20"/>
        </w:rPr>
        <w:t>overeenkomstig de artikelen 13 tot en met 18 van de DNR 2011 (herziene versie 2013). Ook het Model 1992 hield een beperking van aansprakelijkheid in, waarvoor werd verwezen naar de RVOI 1987.</w:t>
      </w:r>
    </w:p>
    <w:p w14:paraId="6AB95568" w14:textId="2DCD7EBB" w:rsidR="00427108" w:rsidRPr="00FB6A51" w:rsidRDefault="00427108" w:rsidP="00427108">
      <w:pPr>
        <w:rPr>
          <w:sz w:val="20"/>
          <w:szCs w:val="20"/>
        </w:rPr>
      </w:pPr>
      <w:r w:rsidRPr="00FB6A51">
        <w:rPr>
          <w:sz w:val="20"/>
          <w:szCs w:val="20"/>
        </w:rPr>
        <w:br/>
        <w:t>Wat betreft de omvang van de aansprakelijkheid biedt het tweede lid van artikel 1</w:t>
      </w:r>
      <w:r w:rsidR="00D04C89">
        <w:rPr>
          <w:sz w:val="20"/>
          <w:szCs w:val="20"/>
        </w:rPr>
        <w:t>0</w:t>
      </w:r>
      <w:r w:rsidR="00953E47">
        <w:rPr>
          <w:sz w:val="20"/>
          <w:szCs w:val="20"/>
        </w:rPr>
        <w:t xml:space="preserve"> (Model 2021)</w:t>
      </w:r>
      <w:r w:rsidRPr="00FB6A51">
        <w:rPr>
          <w:sz w:val="20"/>
          <w:szCs w:val="20"/>
        </w:rPr>
        <w:t xml:space="preserve"> partijen een keuzemogelijkheid</w:t>
      </w:r>
      <w:r w:rsidR="00B72C69">
        <w:rPr>
          <w:sz w:val="20"/>
          <w:szCs w:val="20"/>
        </w:rPr>
        <w:t xml:space="preserve"> </w:t>
      </w:r>
      <w:r w:rsidRPr="00FB6A51">
        <w:rPr>
          <w:sz w:val="20"/>
          <w:szCs w:val="20"/>
        </w:rPr>
        <w:t>in lijn met de keuzemogelijkheid uit de DNR 2011 (herziene versie 2013).</w:t>
      </w:r>
    </w:p>
    <w:p w14:paraId="630E72F0" w14:textId="77777777" w:rsidR="00427108" w:rsidRDefault="00427108" w:rsidP="00427108">
      <w:pPr>
        <w:rPr>
          <w:sz w:val="20"/>
          <w:szCs w:val="20"/>
          <w:u w:val="single"/>
        </w:rPr>
      </w:pPr>
    </w:p>
    <w:p w14:paraId="68956881" w14:textId="4E6139EF" w:rsidR="00427108" w:rsidRPr="00E4015D" w:rsidRDefault="00427108" w:rsidP="00427108">
      <w:pPr>
        <w:rPr>
          <w:sz w:val="20"/>
          <w:szCs w:val="20"/>
          <w:u w:val="single"/>
        </w:rPr>
      </w:pPr>
      <w:r w:rsidRPr="00E4015D">
        <w:rPr>
          <w:sz w:val="20"/>
          <w:szCs w:val="20"/>
          <w:u w:val="single"/>
        </w:rPr>
        <w:t>Artikelen 1</w:t>
      </w:r>
      <w:r w:rsidR="00313985">
        <w:rPr>
          <w:sz w:val="20"/>
          <w:szCs w:val="20"/>
          <w:u w:val="single"/>
        </w:rPr>
        <w:t>1</w:t>
      </w:r>
      <w:r w:rsidRPr="00E4015D">
        <w:rPr>
          <w:sz w:val="20"/>
          <w:szCs w:val="20"/>
          <w:u w:val="single"/>
        </w:rPr>
        <w:t xml:space="preserve"> tot en met 1</w:t>
      </w:r>
      <w:r w:rsidR="00313985">
        <w:rPr>
          <w:sz w:val="20"/>
          <w:szCs w:val="20"/>
          <w:u w:val="single"/>
        </w:rPr>
        <w:t>3</w:t>
      </w:r>
    </w:p>
    <w:p w14:paraId="46D70F5B" w14:textId="0AF5303C" w:rsidR="00427108" w:rsidRDefault="00427108" w:rsidP="00427108">
      <w:pPr>
        <w:rPr>
          <w:sz w:val="20"/>
          <w:szCs w:val="20"/>
        </w:rPr>
      </w:pPr>
      <w:r w:rsidRPr="00FB6A51">
        <w:rPr>
          <w:sz w:val="20"/>
          <w:szCs w:val="20"/>
        </w:rPr>
        <w:t xml:space="preserve">De op </w:t>
      </w:r>
      <w:r>
        <w:rPr>
          <w:b/>
          <w:bCs/>
          <w:sz w:val="20"/>
          <w:szCs w:val="20"/>
        </w:rPr>
        <w:t>p</w:t>
      </w:r>
      <w:r w:rsidRPr="00FB6A51">
        <w:rPr>
          <w:b/>
          <w:bCs/>
          <w:sz w:val="20"/>
          <w:szCs w:val="20"/>
        </w:rPr>
        <w:t>rijsvorming</w:t>
      </w:r>
      <w:r w:rsidRPr="00FB6A51">
        <w:rPr>
          <w:sz w:val="20"/>
          <w:szCs w:val="20"/>
        </w:rPr>
        <w:t xml:space="preserve"> betrekking hebbende artikelen 1</w:t>
      </w:r>
      <w:r w:rsidR="00313985">
        <w:rPr>
          <w:sz w:val="20"/>
          <w:szCs w:val="20"/>
        </w:rPr>
        <w:t>1</w:t>
      </w:r>
      <w:r w:rsidRPr="00FB6A51">
        <w:rPr>
          <w:sz w:val="20"/>
          <w:szCs w:val="20"/>
        </w:rPr>
        <w:t xml:space="preserve"> tot en met 1</w:t>
      </w:r>
      <w:r w:rsidR="00313985">
        <w:rPr>
          <w:sz w:val="20"/>
          <w:szCs w:val="20"/>
        </w:rPr>
        <w:t>3</w:t>
      </w:r>
      <w:r w:rsidRPr="00FB6A51">
        <w:rPr>
          <w:sz w:val="20"/>
          <w:szCs w:val="20"/>
        </w:rPr>
        <w:t xml:space="preserve"> </w:t>
      </w:r>
      <w:r w:rsidR="00C44677">
        <w:rPr>
          <w:sz w:val="20"/>
          <w:szCs w:val="20"/>
        </w:rPr>
        <w:t xml:space="preserve">(model 2021) </w:t>
      </w:r>
      <w:r w:rsidRPr="00FB6A51">
        <w:rPr>
          <w:sz w:val="20"/>
          <w:szCs w:val="20"/>
        </w:rPr>
        <w:t xml:space="preserve">zijn inhoudelijk gelijk aan de artikelen 15 tot en met 17 uit het Model 1992, met dien verstande dat bij het gebruik van </w:t>
      </w:r>
      <w:r w:rsidR="007C314E">
        <w:rPr>
          <w:sz w:val="20"/>
          <w:szCs w:val="20"/>
        </w:rPr>
        <w:t>he</w:t>
      </w:r>
      <w:r w:rsidRPr="00FB6A51">
        <w:rPr>
          <w:sz w:val="20"/>
          <w:szCs w:val="20"/>
        </w:rPr>
        <w:t xml:space="preserve">t Model </w:t>
      </w:r>
      <w:r w:rsidR="007C314E">
        <w:rPr>
          <w:sz w:val="20"/>
          <w:szCs w:val="20"/>
        </w:rPr>
        <w:t xml:space="preserve">uit 1992 </w:t>
      </w:r>
      <w:r w:rsidRPr="00FB6A51">
        <w:rPr>
          <w:sz w:val="20"/>
          <w:szCs w:val="20"/>
        </w:rPr>
        <w:t xml:space="preserve">de opslagpercentages in de eigenlijke overeenkomst moesten worden opgenomen, waar die bij gebruik van het </w:t>
      </w:r>
      <w:r w:rsidR="007A3121">
        <w:rPr>
          <w:sz w:val="20"/>
          <w:szCs w:val="20"/>
        </w:rPr>
        <w:t>M</w:t>
      </w:r>
      <w:r w:rsidRPr="00FB6A51">
        <w:rPr>
          <w:sz w:val="20"/>
          <w:szCs w:val="20"/>
        </w:rPr>
        <w:t xml:space="preserve">odel </w:t>
      </w:r>
      <w:r w:rsidR="007A3121">
        <w:rPr>
          <w:sz w:val="20"/>
          <w:szCs w:val="20"/>
        </w:rPr>
        <w:t xml:space="preserve">2021 </w:t>
      </w:r>
      <w:r w:rsidR="00A05A18">
        <w:rPr>
          <w:sz w:val="20"/>
          <w:szCs w:val="20"/>
        </w:rPr>
        <w:t>thuishoren</w:t>
      </w:r>
      <w:r w:rsidRPr="00FB6A51">
        <w:rPr>
          <w:sz w:val="20"/>
          <w:szCs w:val="20"/>
        </w:rPr>
        <w:t xml:space="preserve"> in de </w:t>
      </w:r>
      <w:r w:rsidR="007A3121">
        <w:rPr>
          <w:sz w:val="20"/>
          <w:szCs w:val="20"/>
        </w:rPr>
        <w:t xml:space="preserve">daarbij behorende </w:t>
      </w:r>
      <w:r w:rsidRPr="00F4256C">
        <w:rPr>
          <w:sz w:val="20"/>
          <w:szCs w:val="20"/>
        </w:rPr>
        <w:t>bijlage 3.</w:t>
      </w:r>
      <w:r w:rsidRPr="00FB6A51">
        <w:rPr>
          <w:sz w:val="20"/>
          <w:szCs w:val="20"/>
        </w:rPr>
        <w:t xml:space="preserve"> </w:t>
      </w:r>
    </w:p>
    <w:p w14:paraId="55F9639C" w14:textId="77777777" w:rsidR="007A3121" w:rsidRDefault="007A3121" w:rsidP="00427108">
      <w:pPr>
        <w:rPr>
          <w:sz w:val="20"/>
          <w:szCs w:val="20"/>
        </w:rPr>
      </w:pPr>
    </w:p>
    <w:p w14:paraId="75893A3A" w14:textId="15B45838" w:rsidR="00427108" w:rsidRPr="00FB6A51" w:rsidRDefault="00427108" w:rsidP="00427108">
      <w:pPr>
        <w:rPr>
          <w:sz w:val="20"/>
          <w:szCs w:val="20"/>
        </w:rPr>
      </w:pPr>
      <w:r w:rsidRPr="00FB6A51">
        <w:rPr>
          <w:sz w:val="20"/>
          <w:szCs w:val="20"/>
        </w:rPr>
        <w:t xml:space="preserve">Belangrijk element uit deze bepalingen – ook al voorkomend in het Model 1992 </w:t>
      </w:r>
      <w:r w:rsidR="007A3121">
        <w:rPr>
          <w:sz w:val="20"/>
          <w:szCs w:val="20"/>
        </w:rPr>
        <w:t>–</w:t>
      </w:r>
      <w:r w:rsidRPr="00FB6A51">
        <w:rPr>
          <w:sz w:val="20"/>
          <w:szCs w:val="20"/>
        </w:rPr>
        <w:t xml:space="preserve"> is</w:t>
      </w:r>
      <w:r w:rsidR="007A3121">
        <w:rPr>
          <w:sz w:val="20"/>
          <w:szCs w:val="20"/>
        </w:rPr>
        <w:t xml:space="preserve"> </w:t>
      </w:r>
      <w:r w:rsidRPr="00FB6A51">
        <w:rPr>
          <w:sz w:val="20"/>
          <w:szCs w:val="20"/>
        </w:rPr>
        <w:t>dat de</w:t>
      </w:r>
      <w:r w:rsidRPr="00FB6A51">
        <w:rPr>
          <w:b/>
          <w:bCs/>
          <w:sz w:val="20"/>
          <w:szCs w:val="20"/>
        </w:rPr>
        <w:t xml:space="preserve"> </w:t>
      </w:r>
      <w:r w:rsidR="00AA12B4">
        <w:rPr>
          <w:b/>
          <w:bCs/>
          <w:sz w:val="20"/>
          <w:szCs w:val="20"/>
        </w:rPr>
        <w:t>Aannemer</w:t>
      </w:r>
      <w:r w:rsidRPr="00FB6A51">
        <w:rPr>
          <w:b/>
          <w:bCs/>
          <w:sz w:val="20"/>
          <w:szCs w:val="20"/>
        </w:rPr>
        <w:t xml:space="preserve"> als eerste en enige gerechtigd</w:t>
      </w:r>
      <w:r w:rsidRPr="00FB6A51">
        <w:rPr>
          <w:sz w:val="20"/>
          <w:szCs w:val="20"/>
        </w:rPr>
        <w:t xml:space="preserve"> is om op basis van het door de </w:t>
      </w:r>
      <w:r w:rsidR="00AA12B4">
        <w:rPr>
          <w:sz w:val="20"/>
          <w:szCs w:val="20"/>
        </w:rPr>
        <w:t>Opdrachtgever</w:t>
      </w:r>
      <w:r w:rsidRPr="00FB6A51">
        <w:rPr>
          <w:sz w:val="20"/>
          <w:szCs w:val="20"/>
        </w:rPr>
        <w:t xml:space="preserve"> goedgekeurde </w:t>
      </w:r>
      <w:r w:rsidR="00CC3A53">
        <w:rPr>
          <w:sz w:val="20"/>
          <w:szCs w:val="20"/>
        </w:rPr>
        <w:t>Ontwerp</w:t>
      </w:r>
      <w:r w:rsidRPr="00FB6A51">
        <w:rPr>
          <w:sz w:val="20"/>
          <w:szCs w:val="20"/>
        </w:rPr>
        <w:t xml:space="preserve"> een </w:t>
      </w:r>
      <w:r w:rsidRPr="00FB6A51">
        <w:rPr>
          <w:b/>
          <w:bCs/>
          <w:sz w:val="20"/>
          <w:szCs w:val="20"/>
        </w:rPr>
        <w:t>prijsaanbieding</w:t>
      </w:r>
      <w:r w:rsidRPr="00FB6A51">
        <w:rPr>
          <w:sz w:val="20"/>
          <w:szCs w:val="20"/>
        </w:rPr>
        <w:t xml:space="preserve"> voor het Werk te doen (artikel 1</w:t>
      </w:r>
      <w:r w:rsidR="00313985">
        <w:rPr>
          <w:sz w:val="20"/>
          <w:szCs w:val="20"/>
        </w:rPr>
        <w:t>1</w:t>
      </w:r>
      <w:r w:rsidR="00A01249">
        <w:rPr>
          <w:sz w:val="20"/>
          <w:szCs w:val="20"/>
        </w:rPr>
        <w:t xml:space="preserve"> Model 2021</w:t>
      </w:r>
      <w:r w:rsidRPr="00FB6A51">
        <w:rPr>
          <w:sz w:val="20"/>
          <w:szCs w:val="20"/>
        </w:rPr>
        <w:t>).</w:t>
      </w:r>
      <w:r w:rsidR="00A01249">
        <w:rPr>
          <w:sz w:val="20"/>
          <w:szCs w:val="20"/>
        </w:rPr>
        <w:t xml:space="preserve"> </w:t>
      </w:r>
      <w:r w:rsidRPr="00FB6A51">
        <w:rPr>
          <w:sz w:val="20"/>
          <w:szCs w:val="20"/>
        </w:rPr>
        <w:t xml:space="preserve">Ongewijzigd is voorts dat de open begroting van de </w:t>
      </w:r>
      <w:r w:rsidR="00AA12B4">
        <w:rPr>
          <w:sz w:val="20"/>
          <w:szCs w:val="20"/>
        </w:rPr>
        <w:t>Aannemer</w:t>
      </w:r>
      <w:r w:rsidRPr="00FB6A51">
        <w:rPr>
          <w:sz w:val="20"/>
          <w:szCs w:val="20"/>
        </w:rPr>
        <w:t xml:space="preserve"> volgens artikel 1</w:t>
      </w:r>
      <w:r w:rsidR="00313985">
        <w:rPr>
          <w:sz w:val="20"/>
          <w:szCs w:val="20"/>
        </w:rPr>
        <w:t>3</w:t>
      </w:r>
      <w:r w:rsidR="000B4FD3">
        <w:rPr>
          <w:sz w:val="20"/>
          <w:szCs w:val="20"/>
        </w:rPr>
        <w:t xml:space="preserve"> </w:t>
      </w:r>
      <w:r w:rsidR="00A01249">
        <w:rPr>
          <w:sz w:val="20"/>
          <w:szCs w:val="20"/>
        </w:rPr>
        <w:t xml:space="preserve">(Model 2021) </w:t>
      </w:r>
      <w:r w:rsidRPr="00FB6A51">
        <w:rPr>
          <w:sz w:val="20"/>
          <w:szCs w:val="20"/>
        </w:rPr>
        <w:t>en de daarbij behorende bijlage, op een bepaalde manier moet zijn ingericht.</w:t>
      </w:r>
    </w:p>
    <w:p w14:paraId="084AEC21" w14:textId="77777777" w:rsidR="00427108" w:rsidRDefault="00427108" w:rsidP="00427108">
      <w:pPr>
        <w:rPr>
          <w:sz w:val="20"/>
          <w:szCs w:val="20"/>
          <w:u w:val="single"/>
        </w:rPr>
      </w:pPr>
    </w:p>
    <w:p w14:paraId="3D5165BC" w14:textId="21899056" w:rsidR="00427108" w:rsidRPr="00E4015D" w:rsidRDefault="00427108" w:rsidP="00427108">
      <w:pPr>
        <w:rPr>
          <w:sz w:val="20"/>
          <w:szCs w:val="20"/>
          <w:u w:val="single"/>
        </w:rPr>
      </w:pPr>
      <w:r w:rsidRPr="00E4015D">
        <w:rPr>
          <w:sz w:val="20"/>
          <w:szCs w:val="20"/>
          <w:u w:val="single"/>
        </w:rPr>
        <w:t>Artikel 1</w:t>
      </w:r>
      <w:r w:rsidR="00313985">
        <w:rPr>
          <w:sz w:val="20"/>
          <w:szCs w:val="20"/>
          <w:u w:val="single"/>
        </w:rPr>
        <w:t>4</w:t>
      </w:r>
    </w:p>
    <w:p w14:paraId="41CF4345" w14:textId="77777777" w:rsidR="000B4FD3" w:rsidRDefault="00427108" w:rsidP="00427108">
      <w:pPr>
        <w:rPr>
          <w:sz w:val="20"/>
          <w:szCs w:val="20"/>
        </w:rPr>
      </w:pPr>
      <w:r w:rsidRPr="00FB6A51">
        <w:rPr>
          <w:sz w:val="20"/>
          <w:szCs w:val="20"/>
        </w:rPr>
        <w:t>Artikel 1</w:t>
      </w:r>
      <w:r w:rsidR="00313985">
        <w:rPr>
          <w:sz w:val="20"/>
          <w:szCs w:val="20"/>
        </w:rPr>
        <w:t>4</w:t>
      </w:r>
      <w:r w:rsidRPr="00FB6A51">
        <w:rPr>
          <w:sz w:val="20"/>
          <w:szCs w:val="20"/>
        </w:rPr>
        <w:t xml:space="preserve"> </w:t>
      </w:r>
      <w:r w:rsidR="007A1DFE">
        <w:rPr>
          <w:sz w:val="20"/>
          <w:szCs w:val="20"/>
        </w:rPr>
        <w:t xml:space="preserve">(Model 2021) </w:t>
      </w:r>
      <w:r w:rsidRPr="00FB6A51">
        <w:rPr>
          <w:sz w:val="20"/>
          <w:szCs w:val="20"/>
        </w:rPr>
        <w:t xml:space="preserve">beklemtoont het belang van een nauwkeurig vastgesteld Taakstellend Budget voor het Werk. </w:t>
      </w:r>
      <w:r w:rsidR="007A1DFE">
        <w:rPr>
          <w:sz w:val="20"/>
          <w:szCs w:val="20"/>
        </w:rPr>
        <w:t>A</w:t>
      </w:r>
      <w:r w:rsidRPr="00FB6A51">
        <w:rPr>
          <w:sz w:val="20"/>
          <w:szCs w:val="20"/>
        </w:rPr>
        <w:t xml:space="preserve">ls de </w:t>
      </w:r>
      <w:r w:rsidRPr="000B4FD3">
        <w:rPr>
          <w:b/>
          <w:bCs/>
          <w:sz w:val="20"/>
          <w:szCs w:val="20"/>
        </w:rPr>
        <w:t xml:space="preserve">prijsaanbieding van de </w:t>
      </w:r>
      <w:r w:rsidR="00AA12B4" w:rsidRPr="000B4FD3">
        <w:rPr>
          <w:b/>
          <w:bCs/>
          <w:sz w:val="20"/>
          <w:szCs w:val="20"/>
        </w:rPr>
        <w:t>Aannemer</w:t>
      </w:r>
      <w:r w:rsidRPr="000B4FD3">
        <w:rPr>
          <w:b/>
          <w:bCs/>
          <w:sz w:val="20"/>
          <w:szCs w:val="20"/>
        </w:rPr>
        <w:t xml:space="preserve"> past binnen dat budget</w:t>
      </w:r>
      <w:r w:rsidRPr="00FB6A51">
        <w:rPr>
          <w:sz w:val="20"/>
          <w:szCs w:val="20"/>
        </w:rPr>
        <w:t>, bepaalt artikel 1</w:t>
      </w:r>
      <w:r w:rsidR="00313985">
        <w:rPr>
          <w:sz w:val="20"/>
          <w:szCs w:val="20"/>
        </w:rPr>
        <w:t>4</w:t>
      </w:r>
      <w:r w:rsidRPr="00FB6A51">
        <w:rPr>
          <w:sz w:val="20"/>
          <w:szCs w:val="20"/>
        </w:rPr>
        <w:t xml:space="preserve"> lid 1 dat een </w:t>
      </w:r>
      <w:r w:rsidRPr="00FB6A51">
        <w:rPr>
          <w:b/>
          <w:bCs/>
          <w:sz w:val="20"/>
          <w:szCs w:val="20"/>
        </w:rPr>
        <w:t>aannemingsovereenkomst</w:t>
      </w:r>
      <w:r w:rsidRPr="00FB6A51">
        <w:rPr>
          <w:sz w:val="20"/>
          <w:szCs w:val="20"/>
        </w:rPr>
        <w:t xml:space="preserve"> tot stand komt. Dat kan omdat in de voorafgaande fase zowel de </w:t>
      </w:r>
      <w:r w:rsidR="00CC3A53">
        <w:rPr>
          <w:sz w:val="20"/>
          <w:szCs w:val="20"/>
        </w:rPr>
        <w:t>Ontwerp</w:t>
      </w:r>
      <w:r w:rsidRPr="00FB6A51">
        <w:rPr>
          <w:sz w:val="20"/>
          <w:szCs w:val="20"/>
        </w:rPr>
        <w:t xml:space="preserve">documenten als de overige documenten door de </w:t>
      </w:r>
      <w:r w:rsidR="00AA12B4">
        <w:rPr>
          <w:sz w:val="20"/>
          <w:szCs w:val="20"/>
        </w:rPr>
        <w:t>Opdrachtgever</w:t>
      </w:r>
      <w:r w:rsidRPr="00FB6A51">
        <w:rPr>
          <w:sz w:val="20"/>
          <w:szCs w:val="20"/>
        </w:rPr>
        <w:t xml:space="preserve"> zijn goedgekeurd (zie de artikelen 8 en 1</w:t>
      </w:r>
      <w:r w:rsidR="00313985">
        <w:rPr>
          <w:sz w:val="20"/>
          <w:szCs w:val="20"/>
        </w:rPr>
        <w:t>1</w:t>
      </w:r>
      <w:r w:rsidRPr="00FB6A51">
        <w:rPr>
          <w:sz w:val="20"/>
          <w:szCs w:val="20"/>
        </w:rPr>
        <w:t>), waartoe</w:t>
      </w:r>
      <w:r w:rsidR="000B4FD3">
        <w:rPr>
          <w:sz w:val="20"/>
          <w:szCs w:val="20"/>
        </w:rPr>
        <w:t xml:space="preserve"> </w:t>
      </w:r>
      <w:r w:rsidRPr="00FB6A51">
        <w:rPr>
          <w:sz w:val="20"/>
          <w:szCs w:val="20"/>
        </w:rPr>
        <w:t xml:space="preserve">ook planning/tijdschema behoren </w:t>
      </w:r>
      <w:r w:rsidR="005D0B58">
        <w:rPr>
          <w:sz w:val="20"/>
          <w:szCs w:val="20"/>
        </w:rPr>
        <w:t>(z</w:t>
      </w:r>
      <w:r w:rsidRPr="00FB6A51">
        <w:rPr>
          <w:sz w:val="20"/>
          <w:szCs w:val="20"/>
        </w:rPr>
        <w:t>ie artikel 4 lid 1</w:t>
      </w:r>
      <w:r w:rsidR="005D0B58">
        <w:rPr>
          <w:sz w:val="20"/>
          <w:szCs w:val="20"/>
        </w:rPr>
        <w:t xml:space="preserve"> Model 2021)</w:t>
      </w:r>
      <w:r w:rsidRPr="00FB6A51">
        <w:rPr>
          <w:sz w:val="20"/>
          <w:szCs w:val="20"/>
        </w:rPr>
        <w:t>.</w:t>
      </w:r>
    </w:p>
    <w:p w14:paraId="76B8BC87" w14:textId="4754965E" w:rsidR="00427108" w:rsidRDefault="00132064" w:rsidP="00427108">
      <w:pPr>
        <w:rPr>
          <w:sz w:val="20"/>
          <w:szCs w:val="20"/>
        </w:rPr>
      </w:pPr>
      <w:r>
        <w:rPr>
          <w:sz w:val="20"/>
          <w:szCs w:val="20"/>
        </w:rPr>
        <w:t xml:space="preserve">Verder </w:t>
      </w:r>
      <w:r w:rsidR="00F21BCD">
        <w:rPr>
          <w:sz w:val="20"/>
          <w:szCs w:val="20"/>
        </w:rPr>
        <w:t>komen Opdrachtgever en Aannemer</w:t>
      </w:r>
      <w:r>
        <w:rPr>
          <w:sz w:val="20"/>
          <w:szCs w:val="20"/>
        </w:rPr>
        <w:t xml:space="preserve"> </w:t>
      </w:r>
      <w:r w:rsidR="00F21BCD">
        <w:rPr>
          <w:sz w:val="20"/>
          <w:szCs w:val="20"/>
        </w:rPr>
        <w:t>–</w:t>
      </w:r>
      <w:r w:rsidR="00F21BCD" w:rsidRPr="00FB6A51">
        <w:rPr>
          <w:sz w:val="20"/>
          <w:szCs w:val="20"/>
        </w:rPr>
        <w:t xml:space="preserve"> afhankelijk</w:t>
      </w:r>
      <w:r w:rsidR="00F21BCD">
        <w:rPr>
          <w:sz w:val="20"/>
          <w:szCs w:val="20"/>
        </w:rPr>
        <w:t xml:space="preserve"> </w:t>
      </w:r>
      <w:r w:rsidR="00F21BCD" w:rsidRPr="00FB6A51">
        <w:rPr>
          <w:sz w:val="20"/>
          <w:szCs w:val="20"/>
        </w:rPr>
        <w:t xml:space="preserve">van de situatie – </w:t>
      </w:r>
      <w:r w:rsidR="00427108" w:rsidRPr="00FB6A51">
        <w:rPr>
          <w:sz w:val="20"/>
          <w:szCs w:val="20"/>
        </w:rPr>
        <w:t xml:space="preserve">in de Bouwteamovereenkomst </w:t>
      </w:r>
      <w:r w:rsidR="00F21BCD">
        <w:rPr>
          <w:sz w:val="20"/>
          <w:szCs w:val="20"/>
        </w:rPr>
        <w:t xml:space="preserve">overeen </w:t>
      </w:r>
      <w:r w:rsidR="00427108" w:rsidRPr="00FB6A51">
        <w:rPr>
          <w:sz w:val="20"/>
          <w:szCs w:val="20"/>
        </w:rPr>
        <w:t>of op de aannemingsovereenkomst de UAV of de UAV-GC van toepassing zijn (zie artikel 1</w:t>
      </w:r>
      <w:r w:rsidR="00313985">
        <w:rPr>
          <w:sz w:val="20"/>
          <w:szCs w:val="20"/>
        </w:rPr>
        <w:t>7</w:t>
      </w:r>
      <w:r w:rsidR="00427108" w:rsidRPr="00FB6A51">
        <w:rPr>
          <w:sz w:val="20"/>
          <w:szCs w:val="20"/>
        </w:rPr>
        <w:t>, lid 3).</w:t>
      </w:r>
    </w:p>
    <w:p w14:paraId="50B75EED" w14:textId="77777777" w:rsidR="000B4FD3" w:rsidRDefault="000B4FD3" w:rsidP="00427108">
      <w:pPr>
        <w:rPr>
          <w:sz w:val="20"/>
          <w:szCs w:val="20"/>
        </w:rPr>
      </w:pPr>
    </w:p>
    <w:p w14:paraId="28258214" w14:textId="5B7A5F8A" w:rsidR="00427108" w:rsidRDefault="00427108" w:rsidP="00427108">
      <w:pPr>
        <w:rPr>
          <w:sz w:val="20"/>
          <w:szCs w:val="20"/>
        </w:rPr>
      </w:pPr>
      <w:r w:rsidRPr="00FB6A51">
        <w:rPr>
          <w:sz w:val="20"/>
          <w:szCs w:val="20"/>
        </w:rPr>
        <w:t xml:space="preserve">Indien de prijsaanbieding van de </w:t>
      </w:r>
      <w:r w:rsidR="00AA12B4">
        <w:rPr>
          <w:sz w:val="20"/>
          <w:szCs w:val="20"/>
        </w:rPr>
        <w:t>Aannemer</w:t>
      </w:r>
      <w:r w:rsidRPr="00FB6A51">
        <w:rPr>
          <w:sz w:val="20"/>
          <w:szCs w:val="20"/>
        </w:rPr>
        <w:t xml:space="preserve"> </w:t>
      </w:r>
      <w:r w:rsidRPr="000B4FD3">
        <w:rPr>
          <w:b/>
          <w:bCs/>
          <w:sz w:val="20"/>
          <w:szCs w:val="20"/>
        </w:rPr>
        <w:t>niet binnen het Taakstellend Budget</w:t>
      </w:r>
      <w:r w:rsidRPr="00FB6A51">
        <w:rPr>
          <w:sz w:val="20"/>
          <w:szCs w:val="20"/>
        </w:rPr>
        <w:t xml:space="preserve"> voor het Werk past, voere</w:t>
      </w:r>
      <w:r w:rsidRPr="009C0F51">
        <w:rPr>
          <w:sz w:val="20"/>
          <w:szCs w:val="20"/>
        </w:rPr>
        <w:t>n partijen</w:t>
      </w:r>
      <w:r w:rsidRPr="00FB6A51">
        <w:rPr>
          <w:sz w:val="20"/>
          <w:szCs w:val="20"/>
        </w:rPr>
        <w:t xml:space="preserve"> </w:t>
      </w:r>
      <w:r w:rsidRPr="00FB6A51">
        <w:rPr>
          <w:b/>
          <w:bCs/>
          <w:sz w:val="20"/>
          <w:szCs w:val="20"/>
        </w:rPr>
        <w:t>overleg over de prijsaanbieding</w:t>
      </w:r>
      <w:r w:rsidRPr="00FB6A51">
        <w:rPr>
          <w:sz w:val="20"/>
          <w:szCs w:val="20"/>
        </w:rPr>
        <w:t xml:space="preserve"> om alsnog tot overeenstemming te komen </w:t>
      </w:r>
      <w:r w:rsidR="005B4C9A">
        <w:rPr>
          <w:sz w:val="20"/>
          <w:szCs w:val="20"/>
        </w:rPr>
        <w:t xml:space="preserve">(zie </w:t>
      </w:r>
      <w:r w:rsidRPr="00FB6A51">
        <w:rPr>
          <w:sz w:val="20"/>
          <w:szCs w:val="20"/>
        </w:rPr>
        <w:t>artikel 1</w:t>
      </w:r>
      <w:r w:rsidR="00313985">
        <w:rPr>
          <w:sz w:val="20"/>
          <w:szCs w:val="20"/>
        </w:rPr>
        <w:t>4</w:t>
      </w:r>
      <w:r w:rsidRPr="00FB6A51">
        <w:rPr>
          <w:sz w:val="20"/>
          <w:szCs w:val="20"/>
        </w:rPr>
        <w:t xml:space="preserve"> lid 2</w:t>
      </w:r>
      <w:r w:rsidR="005B4C9A">
        <w:rPr>
          <w:sz w:val="20"/>
          <w:szCs w:val="20"/>
        </w:rPr>
        <w:t xml:space="preserve"> Model 2021)</w:t>
      </w:r>
      <w:r w:rsidRPr="00FB6A51">
        <w:rPr>
          <w:sz w:val="20"/>
          <w:szCs w:val="20"/>
        </w:rPr>
        <w:t xml:space="preserve">. Dat overleg </w:t>
      </w:r>
      <w:r w:rsidR="005B4C9A">
        <w:rPr>
          <w:sz w:val="20"/>
          <w:szCs w:val="20"/>
        </w:rPr>
        <w:t>kan o</w:t>
      </w:r>
      <w:r w:rsidRPr="00FB6A51">
        <w:rPr>
          <w:sz w:val="20"/>
          <w:szCs w:val="20"/>
        </w:rPr>
        <w:t>ok betrekking hebben op andere zaken dan de prijs</w:t>
      </w:r>
      <w:r w:rsidR="0003002F">
        <w:rPr>
          <w:sz w:val="20"/>
          <w:szCs w:val="20"/>
        </w:rPr>
        <w:t xml:space="preserve"> voor het Werk</w:t>
      </w:r>
      <w:r w:rsidRPr="00FB6A51">
        <w:rPr>
          <w:sz w:val="20"/>
          <w:szCs w:val="20"/>
        </w:rPr>
        <w:t xml:space="preserve">, zoals de bouwtijd, een andere uitvoeringsmethodiek of </w:t>
      </w:r>
      <w:r w:rsidR="0003002F">
        <w:rPr>
          <w:sz w:val="20"/>
          <w:szCs w:val="20"/>
        </w:rPr>
        <w:t xml:space="preserve">het </w:t>
      </w:r>
      <w:r w:rsidRPr="00FB6A51">
        <w:rPr>
          <w:sz w:val="20"/>
          <w:szCs w:val="20"/>
        </w:rPr>
        <w:t>toepass</w:t>
      </w:r>
      <w:r w:rsidR="0003002F">
        <w:rPr>
          <w:sz w:val="20"/>
          <w:szCs w:val="20"/>
        </w:rPr>
        <w:t>e</w:t>
      </w:r>
      <w:r w:rsidRPr="00FB6A51">
        <w:rPr>
          <w:sz w:val="20"/>
          <w:szCs w:val="20"/>
        </w:rPr>
        <w:t>n van andere materialen.</w:t>
      </w:r>
    </w:p>
    <w:p w14:paraId="41FBF6A2" w14:textId="0C7DA4FE" w:rsidR="00427108" w:rsidRPr="00FB6A51" w:rsidRDefault="00427108" w:rsidP="00427108">
      <w:pPr>
        <w:rPr>
          <w:sz w:val="20"/>
          <w:szCs w:val="20"/>
        </w:rPr>
      </w:pPr>
      <w:r w:rsidRPr="00FB6A51">
        <w:rPr>
          <w:sz w:val="20"/>
          <w:szCs w:val="20"/>
        </w:rPr>
        <w:lastRenderedPageBreak/>
        <w:t xml:space="preserve">In die fase van overleg gelden dezelfde </w:t>
      </w:r>
      <w:r w:rsidRPr="00FB6A51">
        <w:rPr>
          <w:b/>
          <w:bCs/>
          <w:sz w:val="20"/>
          <w:szCs w:val="20"/>
        </w:rPr>
        <w:t>waarborgen</w:t>
      </w:r>
      <w:r w:rsidRPr="00FB6A51">
        <w:rPr>
          <w:sz w:val="20"/>
          <w:szCs w:val="20"/>
        </w:rPr>
        <w:t xml:space="preserve"> </w:t>
      </w:r>
      <w:r w:rsidRPr="00FB6A51">
        <w:rPr>
          <w:b/>
          <w:bCs/>
          <w:sz w:val="20"/>
          <w:szCs w:val="20"/>
        </w:rPr>
        <w:t xml:space="preserve">voor de </w:t>
      </w:r>
      <w:r w:rsidR="00AA12B4">
        <w:rPr>
          <w:b/>
          <w:bCs/>
          <w:sz w:val="20"/>
          <w:szCs w:val="20"/>
        </w:rPr>
        <w:t>Aannemer</w:t>
      </w:r>
      <w:r w:rsidRPr="00FB6A51">
        <w:rPr>
          <w:sz w:val="20"/>
          <w:szCs w:val="20"/>
        </w:rPr>
        <w:t xml:space="preserve"> als </w:t>
      </w:r>
      <w:r w:rsidR="00492A48">
        <w:rPr>
          <w:sz w:val="20"/>
          <w:szCs w:val="20"/>
        </w:rPr>
        <w:t xml:space="preserve">die </w:t>
      </w:r>
      <w:r w:rsidRPr="00FB6A51">
        <w:rPr>
          <w:sz w:val="20"/>
          <w:szCs w:val="20"/>
        </w:rPr>
        <w:t>in het Model 1992. Zie artikel 1</w:t>
      </w:r>
      <w:r w:rsidR="00313985">
        <w:rPr>
          <w:sz w:val="20"/>
          <w:szCs w:val="20"/>
        </w:rPr>
        <w:t>4</w:t>
      </w:r>
      <w:r w:rsidRPr="00FB6A51">
        <w:rPr>
          <w:sz w:val="20"/>
          <w:szCs w:val="20"/>
        </w:rPr>
        <w:t xml:space="preserve"> l</w:t>
      </w:r>
      <w:r w:rsidR="000B4FD3">
        <w:rPr>
          <w:sz w:val="20"/>
          <w:szCs w:val="20"/>
        </w:rPr>
        <w:t>eden</w:t>
      </w:r>
      <w:r w:rsidRPr="00FB6A51">
        <w:rPr>
          <w:sz w:val="20"/>
          <w:szCs w:val="20"/>
        </w:rPr>
        <w:t xml:space="preserve"> 2 en 3</w:t>
      </w:r>
      <w:r w:rsidR="00DC035A">
        <w:rPr>
          <w:sz w:val="20"/>
          <w:szCs w:val="20"/>
        </w:rPr>
        <w:t xml:space="preserve"> (Model 2021).</w:t>
      </w:r>
    </w:p>
    <w:p w14:paraId="7A31759F" w14:textId="77777777" w:rsidR="00427108" w:rsidRDefault="00427108" w:rsidP="00427108">
      <w:pPr>
        <w:rPr>
          <w:sz w:val="20"/>
          <w:szCs w:val="20"/>
          <w:u w:val="single"/>
        </w:rPr>
      </w:pPr>
    </w:p>
    <w:p w14:paraId="567A4D9F" w14:textId="7197A6F8" w:rsidR="00427108" w:rsidRPr="00E4015D" w:rsidRDefault="00427108" w:rsidP="00427108">
      <w:pPr>
        <w:rPr>
          <w:sz w:val="20"/>
          <w:szCs w:val="20"/>
          <w:u w:val="single"/>
        </w:rPr>
      </w:pPr>
      <w:r w:rsidRPr="00E4015D">
        <w:rPr>
          <w:sz w:val="20"/>
          <w:szCs w:val="20"/>
          <w:u w:val="single"/>
        </w:rPr>
        <w:t>Artikel</w:t>
      </w:r>
      <w:r>
        <w:rPr>
          <w:sz w:val="20"/>
          <w:szCs w:val="20"/>
          <w:u w:val="single"/>
        </w:rPr>
        <w:t>en</w:t>
      </w:r>
      <w:r w:rsidRPr="00E4015D">
        <w:rPr>
          <w:sz w:val="20"/>
          <w:szCs w:val="20"/>
          <w:u w:val="single"/>
        </w:rPr>
        <w:t xml:space="preserve"> 1</w:t>
      </w:r>
      <w:r w:rsidR="00313985">
        <w:rPr>
          <w:sz w:val="20"/>
          <w:szCs w:val="20"/>
          <w:u w:val="single"/>
        </w:rPr>
        <w:t>5</w:t>
      </w:r>
      <w:r>
        <w:rPr>
          <w:sz w:val="20"/>
          <w:szCs w:val="20"/>
          <w:u w:val="single"/>
        </w:rPr>
        <w:t xml:space="preserve"> tot en met </w:t>
      </w:r>
      <w:r w:rsidR="00313985">
        <w:rPr>
          <w:sz w:val="20"/>
          <w:szCs w:val="20"/>
          <w:u w:val="single"/>
        </w:rPr>
        <w:t>19</w:t>
      </w:r>
    </w:p>
    <w:p w14:paraId="2D00A627" w14:textId="61ED6317" w:rsidR="00427108" w:rsidRDefault="00427108" w:rsidP="00427108">
      <w:pPr>
        <w:rPr>
          <w:sz w:val="20"/>
          <w:szCs w:val="20"/>
        </w:rPr>
      </w:pPr>
      <w:r w:rsidRPr="00FB6A51">
        <w:rPr>
          <w:sz w:val="20"/>
          <w:szCs w:val="20"/>
        </w:rPr>
        <w:t xml:space="preserve">Indien bovenbedoeld </w:t>
      </w:r>
      <w:r w:rsidRPr="00FB6A51">
        <w:rPr>
          <w:b/>
          <w:bCs/>
          <w:sz w:val="20"/>
          <w:szCs w:val="20"/>
        </w:rPr>
        <w:t>overleg niet tot overeenstemming leidt</w:t>
      </w:r>
      <w:r w:rsidRPr="00FB6A51">
        <w:rPr>
          <w:sz w:val="20"/>
          <w:szCs w:val="20"/>
        </w:rPr>
        <w:t xml:space="preserve">, zullen partijen </w:t>
      </w:r>
      <w:r w:rsidR="003F4611">
        <w:rPr>
          <w:sz w:val="20"/>
          <w:szCs w:val="20"/>
        </w:rPr>
        <w:t xml:space="preserve">(uitsluitend) </w:t>
      </w:r>
      <w:r w:rsidRPr="00FB6A51">
        <w:rPr>
          <w:sz w:val="20"/>
          <w:szCs w:val="20"/>
        </w:rPr>
        <w:t xml:space="preserve">over de onderdelen van de prijsaanbieding die hen verdeeld houden, </w:t>
      </w:r>
      <w:r w:rsidRPr="00FB6A51">
        <w:rPr>
          <w:b/>
          <w:bCs/>
          <w:sz w:val="20"/>
          <w:szCs w:val="20"/>
        </w:rPr>
        <w:t>advies</w:t>
      </w:r>
      <w:r w:rsidRPr="00FB6A51">
        <w:rPr>
          <w:sz w:val="20"/>
          <w:szCs w:val="20"/>
        </w:rPr>
        <w:t xml:space="preserve"> vragen aan een gezamenlijk te benoemen </w:t>
      </w:r>
      <w:r w:rsidRPr="00FB6A51">
        <w:rPr>
          <w:b/>
          <w:bCs/>
          <w:sz w:val="20"/>
          <w:szCs w:val="20"/>
        </w:rPr>
        <w:t>kostendeskundige</w:t>
      </w:r>
      <w:r w:rsidRPr="00FB6A51">
        <w:rPr>
          <w:sz w:val="20"/>
          <w:szCs w:val="20"/>
        </w:rPr>
        <w:t xml:space="preserve">. Zie artikel </w:t>
      </w:r>
      <w:r w:rsidR="00313985">
        <w:rPr>
          <w:sz w:val="20"/>
          <w:szCs w:val="20"/>
        </w:rPr>
        <w:t>15</w:t>
      </w:r>
      <w:r w:rsidR="00313985" w:rsidRPr="00FB6A51">
        <w:rPr>
          <w:sz w:val="20"/>
          <w:szCs w:val="20"/>
        </w:rPr>
        <w:t xml:space="preserve"> </w:t>
      </w:r>
      <w:r w:rsidRPr="00FB6A51">
        <w:rPr>
          <w:sz w:val="20"/>
          <w:szCs w:val="20"/>
        </w:rPr>
        <w:t>l</w:t>
      </w:r>
      <w:r w:rsidR="003F4611">
        <w:rPr>
          <w:sz w:val="20"/>
          <w:szCs w:val="20"/>
        </w:rPr>
        <w:t>i</w:t>
      </w:r>
      <w:r w:rsidRPr="00FB6A51">
        <w:rPr>
          <w:sz w:val="20"/>
          <w:szCs w:val="20"/>
        </w:rPr>
        <w:t>d 1 tot en met 4</w:t>
      </w:r>
      <w:r w:rsidR="003F4611">
        <w:rPr>
          <w:sz w:val="20"/>
          <w:szCs w:val="20"/>
        </w:rPr>
        <w:t xml:space="preserve"> (model 2021)</w:t>
      </w:r>
      <w:r w:rsidRPr="00FB6A51">
        <w:rPr>
          <w:sz w:val="20"/>
          <w:szCs w:val="20"/>
        </w:rPr>
        <w:t>.</w:t>
      </w:r>
    </w:p>
    <w:p w14:paraId="04D95753" w14:textId="77777777" w:rsidR="003F4611" w:rsidRDefault="003F4611" w:rsidP="00427108">
      <w:pPr>
        <w:rPr>
          <w:sz w:val="20"/>
          <w:szCs w:val="20"/>
        </w:rPr>
      </w:pPr>
    </w:p>
    <w:p w14:paraId="0CF2F466" w14:textId="6AFF51E1" w:rsidR="00427108" w:rsidRDefault="00427108" w:rsidP="00427108">
      <w:pPr>
        <w:rPr>
          <w:sz w:val="20"/>
          <w:szCs w:val="20"/>
        </w:rPr>
      </w:pPr>
      <w:r w:rsidRPr="00FB6A51">
        <w:rPr>
          <w:sz w:val="20"/>
          <w:szCs w:val="20"/>
        </w:rPr>
        <w:t xml:space="preserve">Artikel </w:t>
      </w:r>
      <w:r w:rsidR="00313985">
        <w:rPr>
          <w:sz w:val="20"/>
          <w:szCs w:val="20"/>
        </w:rPr>
        <w:t>15</w:t>
      </w:r>
      <w:r w:rsidR="00313985" w:rsidRPr="00FB6A51">
        <w:rPr>
          <w:sz w:val="20"/>
          <w:szCs w:val="20"/>
        </w:rPr>
        <w:t xml:space="preserve"> </w:t>
      </w:r>
      <w:r w:rsidRPr="00FB6A51">
        <w:rPr>
          <w:sz w:val="20"/>
          <w:szCs w:val="20"/>
        </w:rPr>
        <w:t xml:space="preserve">lid 5 </w:t>
      </w:r>
      <w:r w:rsidR="003F4611">
        <w:rPr>
          <w:sz w:val="20"/>
          <w:szCs w:val="20"/>
        </w:rPr>
        <w:t xml:space="preserve">(model 2021) </w:t>
      </w:r>
      <w:r w:rsidRPr="00FB6A51">
        <w:rPr>
          <w:sz w:val="20"/>
          <w:szCs w:val="20"/>
        </w:rPr>
        <w:t>herhaalt de regel uit het Model 1992 dat</w:t>
      </w:r>
      <w:r w:rsidR="003F4611">
        <w:rPr>
          <w:sz w:val="20"/>
          <w:szCs w:val="20"/>
        </w:rPr>
        <w:t>,</w:t>
      </w:r>
      <w:r w:rsidRPr="00FB6A51">
        <w:rPr>
          <w:sz w:val="20"/>
          <w:szCs w:val="20"/>
        </w:rPr>
        <w:t xml:space="preserve"> indien het </w:t>
      </w:r>
      <w:r w:rsidRPr="00FB6A51">
        <w:rPr>
          <w:b/>
          <w:bCs/>
          <w:sz w:val="20"/>
          <w:szCs w:val="20"/>
        </w:rPr>
        <w:t xml:space="preserve">advies van de deskundige </w:t>
      </w:r>
      <w:r w:rsidRPr="00FB6A51">
        <w:rPr>
          <w:sz w:val="20"/>
          <w:szCs w:val="20"/>
        </w:rPr>
        <w:t xml:space="preserve">uitkomt op een hogere prijs dan de door de </w:t>
      </w:r>
      <w:r w:rsidR="00AA12B4">
        <w:rPr>
          <w:sz w:val="20"/>
          <w:szCs w:val="20"/>
        </w:rPr>
        <w:t>Aannemer</w:t>
      </w:r>
      <w:r w:rsidRPr="00FB6A51">
        <w:rPr>
          <w:sz w:val="20"/>
          <w:szCs w:val="20"/>
        </w:rPr>
        <w:t xml:space="preserve"> gedane prijsaanbieding, de prijsaanbieding van de </w:t>
      </w:r>
      <w:r w:rsidR="00AA12B4">
        <w:rPr>
          <w:sz w:val="20"/>
          <w:szCs w:val="20"/>
        </w:rPr>
        <w:t>Aannemer</w:t>
      </w:r>
      <w:r w:rsidRPr="00FB6A51">
        <w:rPr>
          <w:sz w:val="20"/>
          <w:szCs w:val="20"/>
        </w:rPr>
        <w:t xml:space="preserve"> als bindend tussen partijen geldt. </w:t>
      </w:r>
    </w:p>
    <w:p w14:paraId="5F969271" w14:textId="6C9792BC" w:rsidR="00427108" w:rsidRDefault="00427108" w:rsidP="00427108">
      <w:pPr>
        <w:rPr>
          <w:sz w:val="20"/>
          <w:szCs w:val="20"/>
        </w:rPr>
      </w:pPr>
      <w:r w:rsidRPr="00FB6A51">
        <w:rPr>
          <w:sz w:val="20"/>
          <w:szCs w:val="20"/>
        </w:rPr>
        <w:t xml:space="preserve">Voor de omgekeerde situatie – </w:t>
      </w:r>
      <w:r w:rsidR="00080B6A">
        <w:rPr>
          <w:sz w:val="20"/>
          <w:szCs w:val="20"/>
        </w:rPr>
        <w:t>het</w:t>
      </w:r>
      <w:r w:rsidRPr="00FB6A51">
        <w:rPr>
          <w:sz w:val="20"/>
          <w:szCs w:val="20"/>
        </w:rPr>
        <w:t xml:space="preserve"> advies resulteert in een prijs voor het Werk lager dan de prijsaanbieding van de </w:t>
      </w:r>
      <w:r w:rsidR="00AA12B4">
        <w:rPr>
          <w:sz w:val="20"/>
          <w:szCs w:val="20"/>
        </w:rPr>
        <w:t>Aannemer</w:t>
      </w:r>
      <w:r w:rsidRPr="00FB6A51">
        <w:rPr>
          <w:sz w:val="20"/>
          <w:szCs w:val="20"/>
        </w:rPr>
        <w:t xml:space="preserve"> – geldt de nieuwe regel dat partijen het verschil zullen onderzoeken en door middel van onderhandeling proberen te komen tot een passende prijsaanbieding voor het Werk. Deze regeling vervangt die uit artikel 19 lid 5 van het Model </w:t>
      </w:r>
      <w:r w:rsidR="00E02F56">
        <w:rPr>
          <w:sz w:val="20"/>
          <w:szCs w:val="20"/>
        </w:rPr>
        <w:t xml:space="preserve">uit </w:t>
      </w:r>
      <w:r w:rsidRPr="00FB6A51">
        <w:rPr>
          <w:sz w:val="20"/>
          <w:szCs w:val="20"/>
        </w:rPr>
        <w:t>1992</w:t>
      </w:r>
      <w:r w:rsidR="00E02F56">
        <w:rPr>
          <w:sz w:val="20"/>
          <w:szCs w:val="20"/>
        </w:rPr>
        <w:t>. E</w:t>
      </w:r>
      <w:r w:rsidRPr="00FB6A51">
        <w:rPr>
          <w:sz w:val="20"/>
          <w:szCs w:val="20"/>
        </w:rPr>
        <w:t xml:space="preserve">en bepaling die in de praktijk veelvuldig verkeerd begrepen </w:t>
      </w:r>
      <w:r w:rsidR="00E02F56">
        <w:rPr>
          <w:sz w:val="20"/>
          <w:szCs w:val="20"/>
        </w:rPr>
        <w:t xml:space="preserve">en toegepast </w:t>
      </w:r>
      <w:r w:rsidRPr="00FB6A51">
        <w:rPr>
          <w:sz w:val="20"/>
          <w:szCs w:val="20"/>
        </w:rPr>
        <w:t>werd.</w:t>
      </w:r>
    </w:p>
    <w:p w14:paraId="729DE10E" w14:textId="77777777" w:rsidR="00080B6A" w:rsidRDefault="00080B6A" w:rsidP="00427108">
      <w:pPr>
        <w:rPr>
          <w:sz w:val="20"/>
          <w:szCs w:val="20"/>
        </w:rPr>
      </w:pPr>
    </w:p>
    <w:p w14:paraId="2E7CEB65" w14:textId="3E669EE7" w:rsidR="00427108" w:rsidRDefault="00427108" w:rsidP="00427108">
      <w:pPr>
        <w:rPr>
          <w:sz w:val="20"/>
          <w:szCs w:val="20"/>
        </w:rPr>
      </w:pPr>
      <w:r w:rsidRPr="00FB6A51">
        <w:rPr>
          <w:sz w:val="20"/>
          <w:szCs w:val="20"/>
        </w:rPr>
        <w:t>Komen partijen</w:t>
      </w:r>
      <w:r w:rsidRPr="00FB6A51">
        <w:rPr>
          <w:b/>
          <w:bCs/>
          <w:sz w:val="20"/>
          <w:szCs w:val="20"/>
        </w:rPr>
        <w:t xml:space="preserve"> niet binnen 6 weken na het advies tot overeenstemming</w:t>
      </w:r>
      <w:r w:rsidRPr="00FB6A51">
        <w:rPr>
          <w:sz w:val="20"/>
          <w:szCs w:val="20"/>
        </w:rPr>
        <w:t>, dan is</w:t>
      </w:r>
      <w:r>
        <w:rPr>
          <w:sz w:val="20"/>
          <w:szCs w:val="20"/>
        </w:rPr>
        <w:t xml:space="preserve"> de</w:t>
      </w:r>
      <w:r w:rsidRPr="00FB6A51">
        <w:rPr>
          <w:sz w:val="20"/>
          <w:szCs w:val="20"/>
        </w:rPr>
        <w:t xml:space="preserve"> </w:t>
      </w:r>
      <w:r w:rsidR="00AA12B4">
        <w:rPr>
          <w:sz w:val="20"/>
          <w:szCs w:val="20"/>
        </w:rPr>
        <w:t>Opdrachtgever</w:t>
      </w:r>
      <w:r w:rsidRPr="00FB6A51">
        <w:rPr>
          <w:sz w:val="20"/>
          <w:szCs w:val="20"/>
        </w:rPr>
        <w:t xml:space="preserve"> op grond van artikel 1</w:t>
      </w:r>
      <w:r w:rsidR="00313985">
        <w:rPr>
          <w:sz w:val="20"/>
          <w:szCs w:val="20"/>
        </w:rPr>
        <w:t>6</w:t>
      </w:r>
      <w:r w:rsidRPr="00FB6A51">
        <w:rPr>
          <w:sz w:val="20"/>
          <w:szCs w:val="20"/>
        </w:rPr>
        <w:t xml:space="preserve"> </w:t>
      </w:r>
      <w:r w:rsidR="00643241">
        <w:rPr>
          <w:sz w:val="20"/>
          <w:szCs w:val="20"/>
        </w:rPr>
        <w:t xml:space="preserve">(Model 2021) </w:t>
      </w:r>
      <w:r w:rsidRPr="00FB6A51">
        <w:rPr>
          <w:sz w:val="20"/>
          <w:szCs w:val="20"/>
        </w:rPr>
        <w:t xml:space="preserve">– na een gemotiveerde kennisgeving aan </w:t>
      </w:r>
      <w:r>
        <w:rPr>
          <w:sz w:val="20"/>
          <w:szCs w:val="20"/>
        </w:rPr>
        <w:t xml:space="preserve">de </w:t>
      </w:r>
      <w:r w:rsidR="00AA12B4">
        <w:rPr>
          <w:sz w:val="20"/>
          <w:szCs w:val="20"/>
        </w:rPr>
        <w:t>Aannemer</w:t>
      </w:r>
      <w:r w:rsidRPr="00FB6A51">
        <w:rPr>
          <w:sz w:val="20"/>
          <w:szCs w:val="20"/>
        </w:rPr>
        <w:t xml:space="preserve"> </w:t>
      </w:r>
      <w:r w:rsidR="00643241">
        <w:rPr>
          <w:sz w:val="20"/>
          <w:szCs w:val="20"/>
        </w:rPr>
        <w:t>–</w:t>
      </w:r>
      <w:r w:rsidRPr="00FB6A51">
        <w:rPr>
          <w:sz w:val="20"/>
          <w:szCs w:val="20"/>
        </w:rPr>
        <w:t xml:space="preserve"> </w:t>
      </w:r>
      <w:r w:rsidRPr="00FB6A51">
        <w:rPr>
          <w:b/>
          <w:bCs/>
          <w:sz w:val="20"/>
          <w:szCs w:val="20"/>
        </w:rPr>
        <w:t>vrij</w:t>
      </w:r>
      <w:r w:rsidR="00643241">
        <w:rPr>
          <w:b/>
          <w:bCs/>
          <w:sz w:val="20"/>
          <w:szCs w:val="20"/>
        </w:rPr>
        <w:t xml:space="preserve"> </w:t>
      </w:r>
      <w:r w:rsidRPr="00FB6A51">
        <w:rPr>
          <w:b/>
          <w:bCs/>
          <w:sz w:val="20"/>
          <w:szCs w:val="20"/>
        </w:rPr>
        <w:t>om zich tot derden</w:t>
      </w:r>
      <w:r w:rsidRPr="00FB6A51">
        <w:rPr>
          <w:sz w:val="20"/>
          <w:szCs w:val="20"/>
        </w:rPr>
        <w:t xml:space="preserve"> te wenden. In dat laatste geval komt er uiteraard geen aannemingsovereenkomst tot stand. </w:t>
      </w:r>
      <w:r w:rsidR="00442C6C">
        <w:rPr>
          <w:sz w:val="20"/>
          <w:szCs w:val="20"/>
        </w:rPr>
        <w:t>Gelijk aan</w:t>
      </w:r>
      <w:r w:rsidR="00442C6C" w:rsidRPr="00FB6A51">
        <w:rPr>
          <w:sz w:val="20"/>
          <w:szCs w:val="20"/>
        </w:rPr>
        <w:t xml:space="preserve"> </w:t>
      </w:r>
      <w:r w:rsidR="00442C6C">
        <w:rPr>
          <w:sz w:val="20"/>
          <w:szCs w:val="20"/>
        </w:rPr>
        <w:t xml:space="preserve">de </w:t>
      </w:r>
      <w:r w:rsidR="00442C6C" w:rsidRPr="00FB6A51">
        <w:rPr>
          <w:sz w:val="20"/>
          <w:szCs w:val="20"/>
        </w:rPr>
        <w:t>regeling in het Model 1992</w:t>
      </w:r>
      <w:r w:rsidR="00D15B3B">
        <w:rPr>
          <w:sz w:val="20"/>
          <w:szCs w:val="20"/>
        </w:rPr>
        <w:t>,</w:t>
      </w:r>
      <w:r w:rsidR="00442C6C" w:rsidRPr="00FB6A51">
        <w:rPr>
          <w:sz w:val="20"/>
          <w:szCs w:val="20"/>
        </w:rPr>
        <w:t xml:space="preserve"> </w:t>
      </w:r>
      <w:r w:rsidR="00C32149">
        <w:rPr>
          <w:sz w:val="20"/>
          <w:szCs w:val="20"/>
        </w:rPr>
        <w:t xml:space="preserve">kan </w:t>
      </w:r>
      <w:r w:rsidR="00442C6C">
        <w:rPr>
          <w:sz w:val="20"/>
          <w:szCs w:val="20"/>
        </w:rPr>
        <w:t>d</w:t>
      </w:r>
      <w:r>
        <w:rPr>
          <w:sz w:val="20"/>
          <w:szCs w:val="20"/>
        </w:rPr>
        <w:t xml:space="preserve">e </w:t>
      </w:r>
      <w:r w:rsidR="00AA12B4">
        <w:rPr>
          <w:sz w:val="20"/>
          <w:szCs w:val="20"/>
        </w:rPr>
        <w:t>Opdrachtgever</w:t>
      </w:r>
      <w:r w:rsidR="00C32149">
        <w:rPr>
          <w:sz w:val="20"/>
          <w:szCs w:val="20"/>
        </w:rPr>
        <w:t xml:space="preserve"> dan</w:t>
      </w:r>
      <w:r w:rsidRPr="00FB6A51">
        <w:rPr>
          <w:sz w:val="20"/>
          <w:szCs w:val="20"/>
        </w:rPr>
        <w:t xml:space="preserve"> </w:t>
      </w:r>
      <w:r w:rsidRPr="00FB6A51">
        <w:rPr>
          <w:b/>
          <w:bCs/>
          <w:sz w:val="20"/>
          <w:szCs w:val="20"/>
        </w:rPr>
        <w:t>voor</w:t>
      </w:r>
      <w:r w:rsidR="00442C6C">
        <w:rPr>
          <w:b/>
          <w:bCs/>
          <w:sz w:val="20"/>
          <w:szCs w:val="20"/>
        </w:rPr>
        <w:t xml:space="preserve"> </w:t>
      </w:r>
      <w:r w:rsidRPr="00FB6A51">
        <w:rPr>
          <w:b/>
          <w:bCs/>
          <w:sz w:val="20"/>
          <w:szCs w:val="20"/>
        </w:rPr>
        <w:t>eigen risico</w:t>
      </w:r>
      <w:r w:rsidRPr="00FB6A51">
        <w:rPr>
          <w:sz w:val="20"/>
          <w:szCs w:val="20"/>
        </w:rPr>
        <w:t xml:space="preserve"> de door </w:t>
      </w:r>
      <w:r>
        <w:rPr>
          <w:sz w:val="20"/>
          <w:szCs w:val="20"/>
        </w:rPr>
        <w:t xml:space="preserve">de </w:t>
      </w:r>
      <w:r w:rsidR="00AA12B4">
        <w:rPr>
          <w:sz w:val="20"/>
          <w:szCs w:val="20"/>
        </w:rPr>
        <w:t>Aannemer</w:t>
      </w:r>
      <w:r w:rsidRPr="00FB6A51">
        <w:rPr>
          <w:sz w:val="20"/>
          <w:szCs w:val="20"/>
        </w:rPr>
        <w:t xml:space="preserve"> ontwikkelde en in het bouwteam ingebrachte tekening en berekeningen gebruiken, maar eerst na betaling van de in de overeenkomst bepaalde </w:t>
      </w:r>
      <w:r w:rsidRPr="00FB6A51">
        <w:rPr>
          <w:b/>
          <w:bCs/>
          <w:sz w:val="20"/>
          <w:szCs w:val="20"/>
        </w:rPr>
        <w:t>vergoeding</w:t>
      </w:r>
      <w:r w:rsidRPr="00FB6A51">
        <w:rPr>
          <w:sz w:val="20"/>
          <w:szCs w:val="20"/>
        </w:rPr>
        <w:t xml:space="preserve">. Die kan bestaan uit een vast bedrag, dan wel uit de werkelijk gemaakte kosten tegen tevoren vastgestelde uurtarieven. Zie artikel </w:t>
      </w:r>
      <w:r w:rsidR="00FF0506">
        <w:rPr>
          <w:sz w:val="20"/>
          <w:szCs w:val="20"/>
        </w:rPr>
        <w:t>1</w:t>
      </w:r>
      <w:r w:rsidR="00313985">
        <w:rPr>
          <w:sz w:val="20"/>
          <w:szCs w:val="20"/>
        </w:rPr>
        <w:t>6</w:t>
      </w:r>
      <w:r w:rsidR="00FF0506">
        <w:rPr>
          <w:sz w:val="20"/>
          <w:szCs w:val="20"/>
        </w:rPr>
        <w:t xml:space="preserve"> en </w:t>
      </w:r>
      <w:r w:rsidR="00313985">
        <w:rPr>
          <w:sz w:val="20"/>
          <w:szCs w:val="20"/>
        </w:rPr>
        <w:t>19</w:t>
      </w:r>
      <w:r w:rsidR="00FF0506">
        <w:rPr>
          <w:sz w:val="20"/>
          <w:szCs w:val="20"/>
        </w:rPr>
        <w:t xml:space="preserve"> (Model 2021)</w:t>
      </w:r>
      <w:r w:rsidRPr="00FB6A51">
        <w:rPr>
          <w:sz w:val="20"/>
          <w:szCs w:val="20"/>
        </w:rPr>
        <w:t xml:space="preserve">. </w:t>
      </w:r>
    </w:p>
    <w:p w14:paraId="132EC04F" w14:textId="77777777" w:rsidR="00FF0506" w:rsidRDefault="00FF0506" w:rsidP="00427108">
      <w:pPr>
        <w:rPr>
          <w:sz w:val="20"/>
          <w:szCs w:val="20"/>
        </w:rPr>
      </w:pPr>
    </w:p>
    <w:p w14:paraId="17F30942" w14:textId="77777777" w:rsidR="00C10749" w:rsidRDefault="00427108" w:rsidP="00427108">
      <w:pPr>
        <w:rPr>
          <w:sz w:val="20"/>
          <w:szCs w:val="20"/>
        </w:rPr>
      </w:pPr>
      <w:r w:rsidRPr="00FB6A51">
        <w:rPr>
          <w:sz w:val="20"/>
          <w:szCs w:val="20"/>
        </w:rPr>
        <w:t xml:space="preserve">Overigens </w:t>
      </w:r>
      <w:r w:rsidR="000108D0">
        <w:rPr>
          <w:sz w:val="20"/>
          <w:szCs w:val="20"/>
        </w:rPr>
        <w:t xml:space="preserve">heeft de Aannemer </w:t>
      </w:r>
      <w:r w:rsidRPr="00FB6A51">
        <w:rPr>
          <w:sz w:val="20"/>
          <w:szCs w:val="20"/>
        </w:rPr>
        <w:t>volg</w:t>
      </w:r>
      <w:r w:rsidR="000108D0">
        <w:rPr>
          <w:sz w:val="20"/>
          <w:szCs w:val="20"/>
        </w:rPr>
        <w:t>ens</w:t>
      </w:r>
      <w:r w:rsidRPr="00FB6A51">
        <w:rPr>
          <w:sz w:val="20"/>
          <w:szCs w:val="20"/>
        </w:rPr>
        <w:t xml:space="preserve"> artikel </w:t>
      </w:r>
      <w:r w:rsidR="00313985">
        <w:rPr>
          <w:sz w:val="20"/>
          <w:szCs w:val="20"/>
        </w:rPr>
        <w:t>19</w:t>
      </w:r>
      <w:r w:rsidRPr="00FB6A51">
        <w:rPr>
          <w:sz w:val="20"/>
          <w:szCs w:val="20"/>
        </w:rPr>
        <w:t xml:space="preserve"> </w:t>
      </w:r>
      <w:r w:rsidR="000108D0">
        <w:rPr>
          <w:sz w:val="20"/>
          <w:szCs w:val="20"/>
        </w:rPr>
        <w:t xml:space="preserve">(Model 2021) </w:t>
      </w:r>
      <w:r w:rsidRPr="00FB6A51">
        <w:rPr>
          <w:sz w:val="20"/>
          <w:szCs w:val="20"/>
        </w:rPr>
        <w:t xml:space="preserve">ook recht op de </w:t>
      </w:r>
      <w:r w:rsidR="00391C8D">
        <w:rPr>
          <w:sz w:val="20"/>
          <w:szCs w:val="20"/>
        </w:rPr>
        <w:t>in dat artikel bedoelde</w:t>
      </w:r>
      <w:r w:rsidRPr="00FB6A51">
        <w:rPr>
          <w:sz w:val="20"/>
          <w:szCs w:val="20"/>
        </w:rPr>
        <w:t xml:space="preserve"> </w:t>
      </w:r>
      <w:r w:rsidRPr="00FB6A51">
        <w:rPr>
          <w:b/>
          <w:bCs/>
          <w:sz w:val="20"/>
          <w:szCs w:val="20"/>
        </w:rPr>
        <w:t>vergoeding</w:t>
      </w:r>
      <w:r w:rsidRPr="00FB6A51">
        <w:rPr>
          <w:sz w:val="20"/>
          <w:szCs w:val="20"/>
        </w:rPr>
        <w:t xml:space="preserve"> </w:t>
      </w:r>
      <w:r w:rsidR="000108D0">
        <w:rPr>
          <w:sz w:val="20"/>
          <w:szCs w:val="20"/>
        </w:rPr>
        <w:t xml:space="preserve">als </w:t>
      </w:r>
      <w:r w:rsidRPr="00FB6A51">
        <w:rPr>
          <w:sz w:val="20"/>
          <w:szCs w:val="20"/>
        </w:rPr>
        <w:t>de vervolgovereenkomst wel tot stand komt.</w:t>
      </w:r>
      <w:r w:rsidR="00B73E7D">
        <w:rPr>
          <w:sz w:val="20"/>
          <w:szCs w:val="20"/>
        </w:rPr>
        <w:t xml:space="preserve"> </w:t>
      </w:r>
    </w:p>
    <w:p w14:paraId="095F3C37" w14:textId="7F5606E5" w:rsidR="00427108" w:rsidRPr="00FB6A51" w:rsidRDefault="00B73E7D" w:rsidP="00427108">
      <w:pPr>
        <w:rPr>
          <w:sz w:val="20"/>
          <w:szCs w:val="20"/>
        </w:rPr>
      </w:pPr>
      <w:r>
        <w:rPr>
          <w:sz w:val="20"/>
          <w:szCs w:val="20"/>
        </w:rPr>
        <w:t xml:space="preserve">In </w:t>
      </w:r>
      <w:r w:rsidRPr="00C10749">
        <w:rPr>
          <w:b/>
          <w:bCs/>
          <w:sz w:val="20"/>
          <w:szCs w:val="20"/>
        </w:rPr>
        <w:t>beide gevallen</w:t>
      </w:r>
      <w:r>
        <w:rPr>
          <w:sz w:val="20"/>
          <w:szCs w:val="20"/>
        </w:rPr>
        <w:t xml:space="preserve"> </w:t>
      </w:r>
      <w:r w:rsidR="00C10749">
        <w:rPr>
          <w:sz w:val="20"/>
          <w:szCs w:val="20"/>
        </w:rPr>
        <w:t>–</w:t>
      </w:r>
      <w:r w:rsidR="00391C8D">
        <w:rPr>
          <w:sz w:val="20"/>
          <w:szCs w:val="20"/>
        </w:rPr>
        <w:t xml:space="preserve"> </w:t>
      </w:r>
      <w:r w:rsidR="00C10749">
        <w:rPr>
          <w:sz w:val="20"/>
          <w:szCs w:val="20"/>
        </w:rPr>
        <w:t xml:space="preserve">het geval dat </w:t>
      </w:r>
      <w:r w:rsidR="00391C8D">
        <w:rPr>
          <w:sz w:val="20"/>
          <w:szCs w:val="20"/>
        </w:rPr>
        <w:t xml:space="preserve">een aannemingsovereenkomst tot stand </w:t>
      </w:r>
      <w:r w:rsidR="00C10749">
        <w:rPr>
          <w:sz w:val="20"/>
          <w:szCs w:val="20"/>
        </w:rPr>
        <w:t xml:space="preserve">komt </w:t>
      </w:r>
      <w:r w:rsidR="00391C8D">
        <w:rPr>
          <w:sz w:val="20"/>
          <w:szCs w:val="20"/>
        </w:rPr>
        <w:t xml:space="preserve">(artikel 17 Model 2021) </w:t>
      </w:r>
      <w:r w:rsidR="00C10749">
        <w:rPr>
          <w:sz w:val="20"/>
          <w:szCs w:val="20"/>
        </w:rPr>
        <w:t xml:space="preserve">en het geval dat </w:t>
      </w:r>
      <w:r w:rsidR="00391C8D">
        <w:rPr>
          <w:sz w:val="20"/>
          <w:szCs w:val="20"/>
        </w:rPr>
        <w:t>de bouwteamovereenkomst eindigt (artikel 18 Model 2021)</w:t>
      </w:r>
      <w:r w:rsidR="00D05AA2" w:rsidRPr="00D05AA2">
        <w:rPr>
          <w:sz w:val="20"/>
          <w:szCs w:val="20"/>
        </w:rPr>
        <w:t xml:space="preserve"> –</w:t>
      </w:r>
      <w:r w:rsidR="004802D0">
        <w:rPr>
          <w:sz w:val="20"/>
          <w:szCs w:val="20"/>
        </w:rPr>
        <w:t xml:space="preserve"> </w:t>
      </w:r>
      <w:r>
        <w:rPr>
          <w:sz w:val="20"/>
          <w:szCs w:val="20"/>
        </w:rPr>
        <w:t>ontvangt</w:t>
      </w:r>
      <w:r w:rsidR="004802D0">
        <w:rPr>
          <w:sz w:val="20"/>
          <w:szCs w:val="20"/>
        </w:rPr>
        <w:t xml:space="preserve"> </w:t>
      </w:r>
      <w:r>
        <w:rPr>
          <w:sz w:val="20"/>
          <w:szCs w:val="20"/>
        </w:rPr>
        <w:t xml:space="preserve">de Aannemer een </w:t>
      </w:r>
      <w:r w:rsidRPr="00C10749">
        <w:rPr>
          <w:b/>
          <w:bCs/>
          <w:sz w:val="20"/>
          <w:szCs w:val="20"/>
        </w:rPr>
        <w:t>vergoeding voor zijn werkzaamheden</w:t>
      </w:r>
      <w:r>
        <w:rPr>
          <w:sz w:val="20"/>
          <w:szCs w:val="20"/>
        </w:rPr>
        <w:t xml:space="preserve"> in het bouwteam.</w:t>
      </w:r>
    </w:p>
    <w:p w14:paraId="2595B823" w14:textId="77777777" w:rsidR="00427108" w:rsidRDefault="00427108" w:rsidP="00427108">
      <w:pPr>
        <w:rPr>
          <w:sz w:val="20"/>
          <w:szCs w:val="20"/>
          <w:u w:val="single"/>
        </w:rPr>
      </w:pPr>
    </w:p>
    <w:p w14:paraId="7BC5EC5B" w14:textId="6C822C92" w:rsidR="00427108" w:rsidRPr="007B78F6" w:rsidRDefault="00427108" w:rsidP="00427108">
      <w:pPr>
        <w:rPr>
          <w:sz w:val="20"/>
          <w:szCs w:val="20"/>
          <w:u w:val="single"/>
        </w:rPr>
      </w:pPr>
      <w:r w:rsidRPr="007B78F6">
        <w:rPr>
          <w:sz w:val="20"/>
          <w:szCs w:val="20"/>
          <w:u w:val="single"/>
        </w:rPr>
        <w:t>Artikel 2</w:t>
      </w:r>
      <w:r w:rsidR="00391C8D">
        <w:rPr>
          <w:sz w:val="20"/>
          <w:szCs w:val="20"/>
          <w:u w:val="single"/>
        </w:rPr>
        <w:t>0</w:t>
      </w:r>
    </w:p>
    <w:p w14:paraId="7309507F" w14:textId="3F24984F" w:rsidR="00427108" w:rsidRPr="00FB6A51" w:rsidRDefault="00427108" w:rsidP="00427108">
      <w:pPr>
        <w:rPr>
          <w:sz w:val="20"/>
          <w:szCs w:val="20"/>
        </w:rPr>
      </w:pPr>
      <w:r w:rsidRPr="00FB6A51">
        <w:rPr>
          <w:sz w:val="20"/>
          <w:szCs w:val="20"/>
        </w:rPr>
        <w:t>Gehandhaafd tenslotte is in artikel 2</w:t>
      </w:r>
      <w:r w:rsidR="00391C8D">
        <w:rPr>
          <w:sz w:val="20"/>
          <w:szCs w:val="20"/>
        </w:rPr>
        <w:t>0</w:t>
      </w:r>
      <w:r w:rsidRPr="00FB6A51">
        <w:rPr>
          <w:sz w:val="20"/>
          <w:szCs w:val="20"/>
        </w:rPr>
        <w:t xml:space="preserve"> de </w:t>
      </w:r>
      <w:r w:rsidRPr="00FB6A51">
        <w:rPr>
          <w:b/>
          <w:bCs/>
          <w:sz w:val="20"/>
          <w:szCs w:val="20"/>
        </w:rPr>
        <w:t>geschillenregeling</w:t>
      </w:r>
      <w:r w:rsidRPr="00FB6A51">
        <w:rPr>
          <w:sz w:val="20"/>
          <w:szCs w:val="20"/>
        </w:rPr>
        <w:t xml:space="preserve">, verwijzend naar arbitrage door de Raad van Arbitrage </w:t>
      </w:r>
      <w:r w:rsidR="00C10749">
        <w:rPr>
          <w:sz w:val="20"/>
          <w:szCs w:val="20"/>
        </w:rPr>
        <w:t xml:space="preserve">in Bouwgeschillen (vroeger Raad van Arbitrage </w:t>
      </w:r>
      <w:r w:rsidRPr="00FB6A51">
        <w:rPr>
          <w:sz w:val="20"/>
          <w:szCs w:val="20"/>
        </w:rPr>
        <w:t>voor de Bou</w:t>
      </w:r>
      <w:r w:rsidR="006B2645">
        <w:rPr>
          <w:sz w:val="20"/>
          <w:szCs w:val="20"/>
        </w:rPr>
        <w:t>w</w:t>
      </w:r>
      <w:r w:rsidR="00C10749">
        <w:rPr>
          <w:sz w:val="20"/>
          <w:szCs w:val="20"/>
        </w:rPr>
        <w:t>)</w:t>
      </w:r>
      <w:r w:rsidRPr="00FB6A51">
        <w:rPr>
          <w:sz w:val="20"/>
          <w:szCs w:val="20"/>
        </w:rPr>
        <w:t xml:space="preserve">. Nieuw </w:t>
      </w:r>
      <w:r w:rsidR="004E309F">
        <w:rPr>
          <w:sz w:val="20"/>
          <w:szCs w:val="20"/>
        </w:rPr>
        <w:t xml:space="preserve">in het Model 2021 </w:t>
      </w:r>
      <w:r w:rsidRPr="00FB6A51">
        <w:rPr>
          <w:sz w:val="20"/>
          <w:szCs w:val="20"/>
        </w:rPr>
        <w:t>– maar niet verwonderlijk – is dat op de overeenkomst Nederlands recht van toepassing is</w:t>
      </w:r>
      <w:r w:rsidR="004E309F">
        <w:rPr>
          <w:sz w:val="20"/>
          <w:szCs w:val="20"/>
        </w:rPr>
        <w:t xml:space="preserve"> verklaard</w:t>
      </w:r>
      <w:r w:rsidRPr="00FB6A51">
        <w:rPr>
          <w:sz w:val="20"/>
          <w:szCs w:val="20"/>
        </w:rPr>
        <w:t>.</w:t>
      </w:r>
    </w:p>
    <w:p w14:paraId="505F8C01" w14:textId="77777777" w:rsidR="00F66ABD" w:rsidRDefault="00F66ABD">
      <w:pPr>
        <w:rPr>
          <w:rFonts w:eastAsiaTheme="minorEastAsia" w:cs="Verdana"/>
          <w:b/>
          <w:bCs/>
          <w:color w:val="000000"/>
          <w:sz w:val="20"/>
          <w:szCs w:val="20"/>
          <w:lang w:eastAsia="nl-NL"/>
        </w:rPr>
      </w:pPr>
    </w:p>
    <w:p w14:paraId="59060F0B" w14:textId="77777777" w:rsidR="004E309F" w:rsidRDefault="004E309F">
      <w:pPr>
        <w:rPr>
          <w:rFonts w:eastAsiaTheme="minorEastAsia" w:cs="Verdana"/>
          <w:b/>
          <w:bCs/>
          <w:color w:val="000000"/>
          <w:sz w:val="20"/>
          <w:szCs w:val="20"/>
          <w:lang w:eastAsia="nl-NL"/>
        </w:rPr>
      </w:pPr>
    </w:p>
    <w:p w14:paraId="1D94CEEA" w14:textId="77777777" w:rsidR="00C10749" w:rsidRDefault="00C10749">
      <w:pPr>
        <w:rPr>
          <w:rFonts w:eastAsiaTheme="minorEastAsia" w:cs="Verdana"/>
          <w:b/>
          <w:bCs/>
          <w:color w:val="000000"/>
          <w:sz w:val="20"/>
          <w:szCs w:val="20"/>
          <w:lang w:eastAsia="nl-NL"/>
        </w:rPr>
      </w:pPr>
      <w:r>
        <w:rPr>
          <w:rFonts w:eastAsiaTheme="minorEastAsia" w:cs="Verdana"/>
          <w:b/>
          <w:bCs/>
          <w:color w:val="000000"/>
          <w:sz w:val="20"/>
          <w:szCs w:val="20"/>
          <w:lang w:eastAsia="nl-NL"/>
        </w:rPr>
        <w:br w:type="page"/>
      </w:r>
    </w:p>
    <w:p w14:paraId="22172794" w14:textId="78A99A63" w:rsidR="00F66ABD" w:rsidRDefault="00F66ABD">
      <w:pPr>
        <w:rPr>
          <w:rFonts w:eastAsiaTheme="minorEastAsia" w:cs="Verdana"/>
          <w:b/>
          <w:bCs/>
          <w:color w:val="000000"/>
          <w:sz w:val="20"/>
          <w:szCs w:val="20"/>
          <w:lang w:eastAsia="nl-NL"/>
        </w:rPr>
      </w:pPr>
      <w:r>
        <w:rPr>
          <w:rFonts w:eastAsiaTheme="minorEastAsia" w:cs="Verdana"/>
          <w:b/>
          <w:bCs/>
          <w:color w:val="000000"/>
          <w:sz w:val="20"/>
          <w:szCs w:val="20"/>
          <w:lang w:eastAsia="nl-NL"/>
        </w:rPr>
        <w:lastRenderedPageBreak/>
        <w:t>Samenstelling van de commissie:</w:t>
      </w:r>
    </w:p>
    <w:p w14:paraId="39540CCB" w14:textId="77777777" w:rsidR="0029215C" w:rsidRDefault="0029215C" w:rsidP="0029215C">
      <w:pPr>
        <w:rPr>
          <w:rFonts w:eastAsiaTheme="minorEastAsia" w:cs="Verdana"/>
          <w:color w:val="000000"/>
          <w:sz w:val="20"/>
          <w:szCs w:val="20"/>
          <w:lang w:eastAsia="nl-NL"/>
        </w:rPr>
      </w:pPr>
    </w:p>
    <w:p w14:paraId="6AF2C369" w14:textId="5721A235" w:rsidR="002751B6" w:rsidRPr="007E6977" w:rsidRDefault="0029215C" w:rsidP="002751B6">
      <w:pPr>
        <w:rPr>
          <w:rFonts w:eastAsiaTheme="minorEastAsia" w:cs="Verdana"/>
          <w:color w:val="000000"/>
          <w:sz w:val="20"/>
          <w:szCs w:val="20"/>
          <w:lang w:eastAsia="nl-NL"/>
        </w:rPr>
      </w:pPr>
      <w:r w:rsidRPr="007E6977">
        <w:rPr>
          <w:rFonts w:eastAsiaTheme="minorEastAsia" w:cs="Verdana"/>
          <w:color w:val="000000"/>
          <w:sz w:val="20"/>
          <w:szCs w:val="20"/>
          <w:lang w:eastAsia="nl-NL"/>
        </w:rPr>
        <w:t>m</w:t>
      </w:r>
      <w:r w:rsidR="002751B6" w:rsidRPr="002751B6">
        <w:rPr>
          <w:rFonts w:eastAsiaTheme="minorEastAsia" w:cs="Verdana"/>
          <w:color w:val="000000"/>
          <w:sz w:val="20"/>
          <w:szCs w:val="20"/>
          <w:lang w:eastAsia="nl-NL"/>
        </w:rPr>
        <w:t xml:space="preserve">r. </w:t>
      </w:r>
      <w:r w:rsidRPr="007E6977">
        <w:rPr>
          <w:rFonts w:eastAsiaTheme="minorEastAsia" w:cs="Verdana"/>
          <w:color w:val="000000"/>
          <w:sz w:val="20"/>
          <w:szCs w:val="20"/>
          <w:lang w:eastAsia="nl-NL"/>
        </w:rPr>
        <w:t>B.</w:t>
      </w:r>
      <w:r w:rsidR="004D35B9">
        <w:rPr>
          <w:rFonts w:eastAsiaTheme="minorEastAsia" w:cs="Verdana"/>
          <w:color w:val="000000"/>
          <w:sz w:val="20"/>
          <w:szCs w:val="20"/>
          <w:lang w:eastAsia="nl-NL"/>
        </w:rPr>
        <w:t>F</w:t>
      </w:r>
      <w:r w:rsidRPr="007E6977">
        <w:rPr>
          <w:rFonts w:eastAsiaTheme="minorEastAsia" w:cs="Verdana"/>
          <w:color w:val="000000"/>
          <w:sz w:val="20"/>
          <w:szCs w:val="20"/>
          <w:lang w:eastAsia="nl-NL"/>
        </w:rPr>
        <w:t>. Lindeboom</w:t>
      </w:r>
      <w:r w:rsidRPr="007E6977">
        <w:rPr>
          <w:rFonts w:eastAsiaTheme="minorEastAsia" w:cs="Verdana"/>
          <w:color w:val="000000"/>
          <w:sz w:val="20"/>
          <w:szCs w:val="20"/>
          <w:lang w:eastAsia="nl-NL"/>
        </w:rPr>
        <w:tab/>
      </w:r>
      <w:r w:rsidRPr="007E6977">
        <w:rPr>
          <w:rFonts w:eastAsiaTheme="minorEastAsia" w:cs="Verdana"/>
          <w:color w:val="000000"/>
          <w:sz w:val="20"/>
          <w:szCs w:val="20"/>
          <w:lang w:eastAsia="nl-NL"/>
        </w:rPr>
        <w:tab/>
      </w:r>
      <w:r w:rsidR="007E6977" w:rsidRPr="007E6977">
        <w:rPr>
          <w:rFonts w:eastAsiaTheme="minorEastAsia" w:cs="Verdana"/>
          <w:color w:val="000000"/>
          <w:sz w:val="20"/>
          <w:szCs w:val="20"/>
          <w:lang w:eastAsia="nl-NL"/>
        </w:rPr>
        <w:t>BAM Bouw</w:t>
      </w:r>
      <w:r w:rsidR="007E6977">
        <w:rPr>
          <w:rFonts w:eastAsiaTheme="minorEastAsia" w:cs="Verdana"/>
          <w:color w:val="000000"/>
          <w:sz w:val="20"/>
          <w:szCs w:val="20"/>
          <w:lang w:eastAsia="nl-NL"/>
        </w:rPr>
        <w:t xml:space="preserve"> en Techniek B.V.</w:t>
      </w:r>
    </w:p>
    <w:p w14:paraId="558C766E" w14:textId="23D39A9E" w:rsidR="001C4E6C" w:rsidRPr="007E6977" w:rsidRDefault="002C011C" w:rsidP="002751B6">
      <w:pPr>
        <w:rPr>
          <w:rFonts w:eastAsiaTheme="minorEastAsia" w:cs="Verdana"/>
          <w:color w:val="000000"/>
          <w:sz w:val="20"/>
          <w:szCs w:val="20"/>
          <w:lang w:eastAsia="nl-NL"/>
        </w:rPr>
      </w:pPr>
      <w:r w:rsidRPr="007E6977">
        <w:rPr>
          <w:rFonts w:eastAsiaTheme="minorEastAsia" w:cs="Verdana"/>
          <w:color w:val="000000"/>
          <w:sz w:val="20"/>
          <w:szCs w:val="20"/>
          <w:lang w:eastAsia="nl-NL"/>
        </w:rPr>
        <w:t>mr. A.</w:t>
      </w:r>
      <w:r w:rsidR="004D35B9">
        <w:rPr>
          <w:rFonts w:eastAsiaTheme="minorEastAsia" w:cs="Verdana"/>
          <w:color w:val="000000"/>
          <w:sz w:val="20"/>
          <w:szCs w:val="20"/>
          <w:lang w:eastAsia="nl-NL"/>
        </w:rPr>
        <w:t>M.J.</w:t>
      </w:r>
      <w:r w:rsidRPr="007E6977">
        <w:rPr>
          <w:rFonts w:eastAsiaTheme="minorEastAsia" w:cs="Verdana"/>
          <w:color w:val="000000"/>
          <w:sz w:val="20"/>
          <w:szCs w:val="20"/>
          <w:lang w:eastAsia="nl-NL"/>
        </w:rPr>
        <w:t xml:space="preserve"> Vos</w:t>
      </w:r>
      <w:r w:rsidRPr="007E6977">
        <w:rPr>
          <w:rFonts w:eastAsiaTheme="minorEastAsia" w:cs="Verdana"/>
          <w:color w:val="000000"/>
          <w:sz w:val="20"/>
          <w:szCs w:val="20"/>
          <w:lang w:eastAsia="nl-NL"/>
        </w:rPr>
        <w:tab/>
      </w:r>
      <w:r w:rsidRPr="007E6977">
        <w:rPr>
          <w:rFonts w:eastAsiaTheme="minorEastAsia" w:cs="Verdana"/>
          <w:color w:val="000000"/>
          <w:sz w:val="20"/>
          <w:szCs w:val="20"/>
          <w:lang w:eastAsia="nl-NL"/>
        </w:rPr>
        <w:tab/>
      </w:r>
      <w:r w:rsidR="004D35B9">
        <w:rPr>
          <w:rFonts w:eastAsiaTheme="minorEastAsia" w:cs="Verdana"/>
          <w:color w:val="000000"/>
          <w:sz w:val="20"/>
          <w:szCs w:val="20"/>
          <w:lang w:eastAsia="nl-NL"/>
        </w:rPr>
        <w:t xml:space="preserve">Koninklijke </w:t>
      </w:r>
      <w:proofErr w:type="spellStart"/>
      <w:r w:rsidR="00D85F09" w:rsidRPr="007E6977">
        <w:rPr>
          <w:rFonts w:eastAsiaTheme="minorEastAsia" w:cs="Verdana"/>
          <w:color w:val="000000"/>
          <w:sz w:val="20"/>
          <w:szCs w:val="20"/>
          <w:lang w:eastAsia="nl-NL"/>
        </w:rPr>
        <w:t>VolkerWessels</w:t>
      </w:r>
      <w:proofErr w:type="spellEnd"/>
      <w:r w:rsidR="00B04A2D" w:rsidRPr="007E6977">
        <w:rPr>
          <w:rFonts w:eastAsiaTheme="minorEastAsia" w:cs="Verdana"/>
          <w:color w:val="000000"/>
          <w:sz w:val="20"/>
          <w:szCs w:val="20"/>
          <w:lang w:eastAsia="nl-NL"/>
        </w:rPr>
        <w:t xml:space="preserve"> </w:t>
      </w:r>
      <w:r w:rsidR="004D35B9">
        <w:rPr>
          <w:rFonts w:eastAsiaTheme="minorEastAsia" w:cs="Verdana"/>
          <w:color w:val="000000"/>
          <w:sz w:val="20"/>
          <w:szCs w:val="20"/>
          <w:lang w:eastAsia="nl-NL"/>
        </w:rPr>
        <w:t>B.V.</w:t>
      </w:r>
    </w:p>
    <w:p w14:paraId="2B788FDB" w14:textId="4AE217D9" w:rsidR="0075627F" w:rsidRPr="00144ADC" w:rsidRDefault="00D85F09" w:rsidP="002751B6">
      <w:pPr>
        <w:rPr>
          <w:rFonts w:eastAsiaTheme="minorEastAsia" w:cs="Verdana"/>
          <w:color w:val="000000"/>
          <w:sz w:val="20"/>
          <w:szCs w:val="20"/>
          <w:lang w:eastAsia="nl-NL"/>
        </w:rPr>
      </w:pPr>
      <w:r w:rsidRPr="00144ADC">
        <w:rPr>
          <w:rFonts w:eastAsiaTheme="minorEastAsia" w:cs="Verdana"/>
          <w:color w:val="000000"/>
          <w:sz w:val="20"/>
          <w:szCs w:val="20"/>
          <w:lang w:eastAsia="nl-NL"/>
        </w:rPr>
        <w:t>mr. Z.G.J. Wijnands</w:t>
      </w:r>
      <w:r w:rsidR="00144ADC">
        <w:rPr>
          <w:rFonts w:eastAsiaTheme="minorEastAsia" w:cs="Verdana"/>
          <w:color w:val="000000"/>
          <w:sz w:val="20"/>
          <w:szCs w:val="20"/>
          <w:lang w:eastAsia="nl-NL"/>
        </w:rPr>
        <w:tab/>
      </w:r>
      <w:r w:rsidR="00144ADC">
        <w:rPr>
          <w:rFonts w:eastAsiaTheme="minorEastAsia" w:cs="Verdana"/>
          <w:color w:val="000000"/>
          <w:sz w:val="20"/>
          <w:szCs w:val="20"/>
          <w:lang w:eastAsia="nl-NL"/>
        </w:rPr>
        <w:tab/>
      </w:r>
      <w:r w:rsidR="00144ADC" w:rsidRPr="00144ADC">
        <w:rPr>
          <w:rFonts w:eastAsiaTheme="minorEastAsia" w:cs="Verdana"/>
          <w:color w:val="000000"/>
          <w:sz w:val="20"/>
          <w:szCs w:val="20"/>
          <w:lang w:eastAsia="nl-NL"/>
        </w:rPr>
        <w:t>Hei</w:t>
      </w:r>
      <w:r w:rsidR="00144ADC">
        <w:rPr>
          <w:rFonts w:eastAsiaTheme="minorEastAsia" w:cs="Verdana"/>
          <w:color w:val="000000"/>
          <w:sz w:val="20"/>
          <w:szCs w:val="20"/>
          <w:lang w:eastAsia="nl-NL"/>
        </w:rPr>
        <w:t>jmans Nederland B.V.</w:t>
      </w:r>
    </w:p>
    <w:p w14:paraId="4664D995" w14:textId="5DE25E6A" w:rsidR="00D85F09" w:rsidRDefault="00DF4A40" w:rsidP="002751B6">
      <w:pPr>
        <w:rPr>
          <w:rFonts w:eastAsiaTheme="minorEastAsia" w:cs="Verdana"/>
          <w:color w:val="000000"/>
          <w:sz w:val="20"/>
          <w:szCs w:val="20"/>
          <w:lang w:eastAsia="nl-NL"/>
        </w:rPr>
      </w:pPr>
      <w:r>
        <w:rPr>
          <w:rFonts w:eastAsiaTheme="minorEastAsia" w:cs="Verdana"/>
          <w:color w:val="000000"/>
          <w:sz w:val="20"/>
          <w:szCs w:val="20"/>
          <w:lang w:eastAsia="nl-NL"/>
        </w:rPr>
        <w:t>mr. V.M. Vogel</w:t>
      </w:r>
      <w:r>
        <w:rPr>
          <w:rFonts w:eastAsiaTheme="minorEastAsia" w:cs="Verdana"/>
          <w:color w:val="000000"/>
          <w:sz w:val="20"/>
          <w:szCs w:val="20"/>
          <w:lang w:eastAsia="nl-NL"/>
        </w:rPr>
        <w:tab/>
      </w:r>
      <w:r>
        <w:rPr>
          <w:rFonts w:eastAsiaTheme="minorEastAsia" w:cs="Verdana"/>
          <w:color w:val="000000"/>
          <w:sz w:val="20"/>
          <w:szCs w:val="20"/>
          <w:lang w:eastAsia="nl-NL"/>
        </w:rPr>
        <w:tab/>
        <w:t>Boskalis Nederland B.V.</w:t>
      </w:r>
    </w:p>
    <w:p w14:paraId="18CC32CE" w14:textId="77777777" w:rsidR="007B31B7" w:rsidRDefault="007B31B7" w:rsidP="007B31B7">
      <w:pPr>
        <w:rPr>
          <w:rFonts w:eastAsiaTheme="minorEastAsia" w:cs="Verdana"/>
          <w:color w:val="000000"/>
          <w:sz w:val="20"/>
          <w:szCs w:val="20"/>
          <w:lang w:eastAsia="nl-NL"/>
        </w:rPr>
      </w:pPr>
      <w:r>
        <w:rPr>
          <w:rFonts w:eastAsiaTheme="minorEastAsia" w:cs="Verdana"/>
          <w:color w:val="000000"/>
          <w:sz w:val="20"/>
          <w:szCs w:val="20"/>
          <w:lang w:eastAsia="nl-NL"/>
        </w:rPr>
        <w:t>m</w:t>
      </w:r>
      <w:r w:rsidRPr="002751B6">
        <w:rPr>
          <w:rFonts w:eastAsiaTheme="minorEastAsia" w:cs="Verdana"/>
          <w:color w:val="000000"/>
          <w:sz w:val="20"/>
          <w:szCs w:val="20"/>
          <w:lang w:eastAsia="nl-NL"/>
        </w:rPr>
        <w:t>r. D.E. van Werven</w:t>
      </w:r>
      <w:r>
        <w:rPr>
          <w:rFonts w:eastAsiaTheme="minorEastAsia" w:cs="Verdana"/>
          <w:color w:val="000000"/>
          <w:sz w:val="20"/>
          <w:szCs w:val="20"/>
          <w:lang w:eastAsia="nl-NL"/>
        </w:rPr>
        <w:tab/>
      </w:r>
      <w:r>
        <w:rPr>
          <w:rFonts w:eastAsiaTheme="minorEastAsia" w:cs="Verdana"/>
          <w:color w:val="000000"/>
          <w:sz w:val="20"/>
          <w:szCs w:val="20"/>
          <w:lang w:eastAsia="nl-NL"/>
        </w:rPr>
        <w:tab/>
        <w:t>Koninklijke Bouwend Nederland</w:t>
      </w:r>
    </w:p>
    <w:p w14:paraId="6CC5D483" w14:textId="77777777" w:rsidR="007B31B7" w:rsidRDefault="007B31B7" w:rsidP="007B31B7">
      <w:pPr>
        <w:rPr>
          <w:rFonts w:eastAsiaTheme="minorEastAsia" w:cs="Verdana"/>
          <w:color w:val="000000"/>
          <w:sz w:val="20"/>
          <w:szCs w:val="20"/>
          <w:lang w:eastAsia="nl-NL"/>
        </w:rPr>
      </w:pPr>
      <w:r>
        <w:rPr>
          <w:rFonts w:eastAsiaTheme="minorEastAsia" w:cs="Verdana"/>
          <w:color w:val="000000"/>
          <w:sz w:val="20"/>
          <w:szCs w:val="20"/>
          <w:lang w:eastAsia="nl-NL"/>
        </w:rPr>
        <w:t>mr. P. Vermeij</w:t>
      </w:r>
      <w:r>
        <w:rPr>
          <w:rFonts w:eastAsiaTheme="minorEastAsia" w:cs="Verdana"/>
          <w:color w:val="000000"/>
          <w:sz w:val="20"/>
          <w:szCs w:val="20"/>
          <w:lang w:eastAsia="nl-NL"/>
        </w:rPr>
        <w:tab/>
      </w:r>
      <w:r>
        <w:rPr>
          <w:rFonts w:eastAsiaTheme="minorEastAsia" w:cs="Verdana"/>
          <w:color w:val="000000"/>
          <w:sz w:val="20"/>
          <w:szCs w:val="20"/>
          <w:lang w:eastAsia="nl-NL"/>
        </w:rPr>
        <w:tab/>
        <w:t>Koninklijke Bouwend Nederland</w:t>
      </w:r>
    </w:p>
    <w:p w14:paraId="7C7690F5" w14:textId="77777777" w:rsidR="007B31B7" w:rsidRPr="002751B6" w:rsidRDefault="007B31B7" w:rsidP="007B31B7">
      <w:pPr>
        <w:rPr>
          <w:rFonts w:eastAsiaTheme="minorEastAsia" w:cs="Verdana"/>
          <w:color w:val="000000"/>
          <w:sz w:val="20"/>
          <w:szCs w:val="20"/>
          <w:lang w:eastAsia="nl-NL"/>
        </w:rPr>
      </w:pPr>
      <w:r>
        <w:rPr>
          <w:rFonts w:eastAsiaTheme="minorEastAsia" w:cs="Verdana"/>
          <w:color w:val="000000"/>
          <w:sz w:val="20"/>
          <w:szCs w:val="20"/>
          <w:lang w:eastAsia="nl-NL"/>
        </w:rPr>
        <w:t>mr. A. Duijverman</w:t>
      </w:r>
      <w:r>
        <w:rPr>
          <w:rFonts w:eastAsiaTheme="minorEastAsia" w:cs="Verdana"/>
          <w:color w:val="000000"/>
          <w:sz w:val="20"/>
          <w:szCs w:val="20"/>
          <w:lang w:eastAsia="nl-NL"/>
        </w:rPr>
        <w:tab/>
      </w:r>
      <w:r>
        <w:rPr>
          <w:rFonts w:eastAsiaTheme="minorEastAsia" w:cs="Verdana"/>
          <w:color w:val="000000"/>
          <w:sz w:val="20"/>
          <w:szCs w:val="20"/>
          <w:lang w:eastAsia="nl-NL"/>
        </w:rPr>
        <w:tab/>
        <w:t>Koninklijke Bouwend Nederland</w:t>
      </w:r>
    </w:p>
    <w:p w14:paraId="17BB5A26" w14:textId="77777777" w:rsidR="00144ADC" w:rsidRPr="002751B6" w:rsidRDefault="00144ADC" w:rsidP="002751B6">
      <w:pPr>
        <w:rPr>
          <w:rFonts w:eastAsiaTheme="minorEastAsia" w:cs="Verdana"/>
          <w:color w:val="000000"/>
          <w:sz w:val="20"/>
          <w:szCs w:val="20"/>
          <w:lang w:eastAsia="nl-NL"/>
        </w:rPr>
      </w:pPr>
    </w:p>
    <w:p w14:paraId="6A20BC48" w14:textId="5665C913" w:rsidR="000F4637" w:rsidRPr="00FB5BD7" w:rsidRDefault="000F4637" w:rsidP="002751B6">
      <w:pPr>
        <w:rPr>
          <w:rFonts w:eastAsiaTheme="minorEastAsia" w:cs="Verdana"/>
          <w:b/>
          <w:bCs/>
          <w:color w:val="000000"/>
          <w:sz w:val="20"/>
          <w:szCs w:val="20"/>
          <w:lang w:eastAsia="nl-NL"/>
        </w:rPr>
      </w:pPr>
    </w:p>
    <w:p w14:paraId="19DFB8B8" w14:textId="36BE2404" w:rsidR="004E309F" w:rsidRPr="00FB5BD7" w:rsidRDefault="004E309F" w:rsidP="002751B6">
      <w:pPr>
        <w:rPr>
          <w:rFonts w:eastAsiaTheme="minorEastAsia" w:cs="Verdana"/>
          <w:b/>
          <w:bCs/>
          <w:color w:val="000000"/>
          <w:sz w:val="20"/>
          <w:szCs w:val="20"/>
          <w:lang w:eastAsia="nl-NL"/>
        </w:rPr>
      </w:pPr>
    </w:p>
    <w:p w14:paraId="3C8A6855" w14:textId="605024E3" w:rsidR="00AF505E" w:rsidRPr="00AF505E" w:rsidRDefault="00AF505E" w:rsidP="002751B6">
      <w:pPr>
        <w:rPr>
          <w:rFonts w:eastAsiaTheme="minorEastAsia" w:cs="Verdana"/>
          <w:b/>
          <w:bCs/>
          <w:color w:val="000000"/>
          <w:sz w:val="20"/>
          <w:szCs w:val="20"/>
          <w:lang w:eastAsia="nl-NL"/>
        </w:rPr>
      </w:pPr>
      <w:r w:rsidRPr="00AF505E">
        <w:rPr>
          <w:rFonts w:eastAsiaTheme="minorEastAsia" w:cs="Verdana"/>
          <w:b/>
          <w:bCs/>
          <w:color w:val="000000"/>
          <w:sz w:val="20"/>
          <w:szCs w:val="20"/>
          <w:lang w:eastAsia="nl-NL"/>
        </w:rPr>
        <w:t>Advies</w:t>
      </w:r>
      <w:r w:rsidR="00683D71">
        <w:rPr>
          <w:rFonts w:eastAsiaTheme="minorEastAsia" w:cs="Verdana"/>
          <w:b/>
          <w:bCs/>
          <w:color w:val="000000"/>
          <w:sz w:val="20"/>
          <w:szCs w:val="20"/>
          <w:lang w:eastAsia="nl-NL"/>
        </w:rPr>
        <w:t>:</w:t>
      </w:r>
    </w:p>
    <w:p w14:paraId="03960945" w14:textId="77777777" w:rsidR="00AF505E" w:rsidRDefault="00AF505E" w:rsidP="002751B6">
      <w:pPr>
        <w:rPr>
          <w:rFonts w:eastAsiaTheme="minorEastAsia" w:cs="Verdana"/>
          <w:color w:val="000000"/>
          <w:sz w:val="20"/>
          <w:szCs w:val="20"/>
          <w:lang w:eastAsia="nl-NL"/>
        </w:rPr>
      </w:pPr>
    </w:p>
    <w:p w14:paraId="377877A2" w14:textId="2A4B08B0" w:rsidR="004E309F" w:rsidRPr="006B2645" w:rsidRDefault="006B2645" w:rsidP="002751B6">
      <w:pPr>
        <w:rPr>
          <w:rFonts w:eastAsiaTheme="minorEastAsia" w:cs="Verdana"/>
          <w:color w:val="000000"/>
          <w:sz w:val="20"/>
          <w:szCs w:val="20"/>
          <w:lang w:eastAsia="nl-NL"/>
        </w:rPr>
      </w:pPr>
      <w:r>
        <w:rPr>
          <w:rFonts w:eastAsiaTheme="minorEastAsia" w:cs="Verdana"/>
          <w:color w:val="000000"/>
          <w:sz w:val="20"/>
          <w:szCs w:val="20"/>
          <w:lang w:eastAsia="nl-NL"/>
        </w:rPr>
        <w:t>De commissie bedankt mr. R.</w:t>
      </w:r>
      <w:r w:rsidR="008C6D5D">
        <w:rPr>
          <w:rFonts w:eastAsiaTheme="minorEastAsia" w:cs="Verdana"/>
          <w:color w:val="000000"/>
          <w:sz w:val="20"/>
          <w:szCs w:val="20"/>
          <w:lang w:eastAsia="nl-NL"/>
        </w:rPr>
        <w:t xml:space="preserve">G.T. Bleeker </w:t>
      </w:r>
      <w:r w:rsidR="00542BD5">
        <w:rPr>
          <w:rFonts w:eastAsiaTheme="minorEastAsia" w:cs="Verdana"/>
          <w:color w:val="000000"/>
          <w:sz w:val="20"/>
          <w:szCs w:val="20"/>
          <w:lang w:eastAsia="nl-NL"/>
        </w:rPr>
        <w:t xml:space="preserve">(Rozemond Advocaten) </w:t>
      </w:r>
      <w:r w:rsidR="00D368D8">
        <w:rPr>
          <w:rFonts w:eastAsiaTheme="minorEastAsia" w:cs="Verdana"/>
          <w:color w:val="000000"/>
          <w:sz w:val="20"/>
          <w:szCs w:val="20"/>
          <w:lang w:eastAsia="nl-NL"/>
        </w:rPr>
        <w:t xml:space="preserve">voor </w:t>
      </w:r>
      <w:r w:rsidR="007B1881">
        <w:rPr>
          <w:rFonts w:eastAsiaTheme="minorEastAsia" w:cs="Verdana"/>
          <w:color w:val="000000"/>
          <w:sz w:val="20"/>
          <w:szCs w:val="20"/>
          <w:lang w:eastAsia="nl-NL"/>
        </w:rPr>
        <w:t xml:space="preserve">de samenwerking en </w:t>
      </w:r>
      <w:r w:rsidR="00683D71">
        <w:rPr>
          <w:rFonts w:eastAsiaTheme="minorEastAsia" w:cs="Verdana"/>
          <w:color w:val="000000"/>
          <w:sz w:val="20"/>
          <w:szCs w:val="20"/>
          <w:lang w:eastAsia="nl-NL"/>
        </w:rPr>
        <w:t xml:space="preserve">zijn </w:t>
      </w:r>
      <w:r w:rsidR="00CD501D">
        <w:rPr>
          <w:rFonts w:eastAsiaTheme="minorEastAsia" w:cs="Verdana"/>
          <w:color w:val="000000"/>
          <w:sz w:val="20"/>
          <w:szCs w:val="20"/>
          <w:lang w:eastAsia="nl-NL"/>
        </w:rPr>
        <w:t xml:space="preserve">waardevolle </w:t>
      </w:r>
      <w:r w:rsidR="0072266B">
        <w:rPr>
          <w:rFonts w:eastAsiaTheme="minorEastAsia" w:cs="Verdana"/>
          <w:color w:val="000000"/>
          <w:sz w:val="20"/>
          <w:szCs w:val="20"/>
          <w:lang w:eastAsia="nl-NL"/>
        </w:rPr>
        <w:t>bijdrage aan</w:t>
      </w:r>
      <w:r w:rsidR="00D368D8">
        <w:rPr>
          <w:rFonts w:eastAsiaTheme="minorEastAsia" w:cs="Verdana"/>
          <w:color w:val="000000"/>
          <w:sz w:val="20"/>
          <w:szCs w:val="20"/>
          <w:lang w:eastAsia="nl-NL"/>
        </w:rPr>
        <w:t xml:space="preserve"> d</w:t>
      </w:r>
      <w:r w:rsidR="0072266B">
        <w:rPr>
          <w:rFonts w:eastAsiaTheme="minorEastAsia" w:cs="Verdana"/>
          <w:color w:val="000000"/>
          <w:sz w:val="20"/>
          <w:szCs w:val="20"/>
          <w:lang w:eastAsia="nl-NL"/>
        </w:rPr>
        <w:t>it model voor een Bouwteamovereenkomst</w:t>
      </w:r>
      <w:r w:rsidR="006172F7">
        <w:rPr>
          <w:rFonts w:eastAsiaTheme="minorEastAsia" w:cs="Verdana"/>
          <w:color w:val="000000"/>
          <w:sz w:val="20"/>
          <w:szCs w:val="20"/>
          <w:lang w:eastAsia="nl-NL"/>
        </w:rPr>
        <w:t>.</w:t>
      </w:r>
    </w:p>
    <w:p w14:paraId="3FD1B29D" w14:textId="6ABDFDAF" w:rsidR="004E309F" w:rsidRPr="00FB5BD7" w:rsidRDefault="004E309F" w:rsidP="002751B6">
      <w:pPr>
        <w:rPr>
          <w:rFonts w:eastAsiaTheme="minorEastAsia" w:cs="Verdana"/>
          <w:b/>
          <w:bCs/>
          <w:color w:val="000000"/>
          <w:sz w:val="20"/>
          <w:szCs w:val="20"/>
          <w:lang w:eastAsia="nl-NL"/>
        </w:rPr>
      </w:pPr>
    </w:p>
    <w:p w14:paraId="15BA1BD0" w14:textId="1FC9A9FF" w:rsidR="004E309F" w:rsidRPr="00FB5BD7" w:rsidRDefault="004E309F" w:rsidP="002751B6">
      <w:pPr>
        <w:rPr>
          <w:rFonts w:eastAsiaTheme="minorEastAsia" w:cs="Verdana"/>
          <w:b/>
          <w:bCs/>
          <w:color w:val="000000"/>
          <w:sz w:val="20"/>
          <w:szCs w:val="20"/>
          <w:lang w:eastAsia="nl-NL"/>
        </w:rPr>
      </w:pPr>
    </w:p>
    <w:p w14:paraId="168B4E4B" w14:textId="79473EA0" w:rsidR="004E309F" w:rsidRPr="00FB5BD7" w:rsidRDefault="004E309F" w:rsidP="002751B6">
      <w:pPr>
        <w:rPr>
          <w:rFonts w:eastAsiaTheme="minorEastAsia" w:cs="Verdana"/>
          <w:b/>
          <w:bCs/>
          <w:color w:val="000000"/>
          <w:sz w:val="20"/>
          <w:szCs w:val="20"/>
          <w:lang w:eastAsia="nl-NL"/>
        </w:rPr>
      </w:pPr>
    </w:p>
    <w:p w14:paraId="3D3A86D9" w14:textId="0953FD17" w:rsidR="004E309F" w:rsidRPr="00FB5BD7" w:rsidRDefault="004E309F" w:rsidP="002751B6">
      <w:pPr>
        <w:rPr>
          <w:rFonts w:eastAsiaTheme="minorEastAsia" w:cs="Verdana"/>
          <w:b/>
          <w:bCs/>
          <w:color w:val="000000"/>
          <w:sz w:val="20"/>
          <w:szCs w:val="20"/>
          <w:lang w:eastAsia="nl-NL"/>
        </w:rPr>
      </w:pPr>
    </w:p>
    <w:p w14:paraId="76210F0E" w14:textId="6D4B72A9" w:rsidR="004E309F" w:rsidRPr="00FB5BD7" w:rsidRDefault="004E309F" w:rsidP="002751B6">
      <w:pPr>
        <w:rPr>
          <w:rFonts w:eastAsiaTheme="minorEastAsia" w:cs="Verdana"/>
          <w:b/>
          <w:bCs/>
          <w:color w:val="000000"/>
          <w:sz w:val="20"/>
          <w:szCs w:val="20"/>
          <w:lang w:eastAsia="nl-NL"/>
        </w:rPr>
      </w:pPr>
    </w:p>
    <w:p w14:paraId="0A427476" w14:textId="77777777" w:rsidR="005D3FD8" w:rsidRDefault="005D3FD8">
      <w:pPr>
        <w:rPr>
          <w:rFonts w:eastAsiaTheme="minorEastAsia" w:cs="Verdana"/>
          <w:b/>
          <w:bCs/>
          <w:color w:val="000000"/>
          <w:sz w:val="20"/>
          <w:szCs w:val="20"/>
          <w:lang w:eastAsia="nl-NL"/>
        </w:rPr>
      </w:pPr>
      <w:r>
        <w:rPr>
          <w:rFonts w:eastAsiaTheme="minorEastAsia" w:cs="Verdana"/>
          <w:b/>
          <w:bCs/>
          <w:color w:val="000000"/>
          <w:sz w:val="20"/>
          <w:szCs w:val="20"/>
          <w:lang w:eastAsia="nl-NL"/>
        </w:rPr>
        <w:br w:type="page"/>
      </w:r>
    </w:p>
    <w:p w14:paraId="04E410AB" w14:textId="64757CD2" w:rsidR="000F4637" w:rsidRPr="009D28C4" w:rsidRDefault="005C25B3" w:rsidP="000F4637">
      <w:pPr>
        <w:widowControl w:val="0"/>
        <w:autoSpaceDE w:val="0"/>
        <w:autoSpaceDN w:val="0"/>
        <w:adjustRightInd w:val="0"/>
        <w:rPr>
          <w:rFonts w:eastAsiaTheme="minorEastAsia" w:cs="Verdana"/>
          <w:b/>
          <w:bCs/>
          <w:caps/>
          <w:color w:val="000000"/>
          <w:sz w:val="20"/>
          <w:szCs w:val="20"/>
          <w:lang w:eastAsia="nl-NL"/>
        </w:rPr>
      </w:pPr>
      <w:r w:rsidRPr="009D28C4">
        <w:rPr>
          <w:rFonts w:eastAsiaTheme="minorEastAsia" w:cs="Verdana"/>
          <w:b/>
          <w:bCs/>
          <w:caps/>
          <w:color w:val="000000"/>
          <w:sz w:val="20"/>
          <w:szCs w:val="20"/>
          <w:lang w:eastAsia="nl-NL"/>
        </w:rPr>
        <w:lastRenderedPageBreak/>
        <w:t xml:space="preserve">Koninklijke </w:t>
      </w:r>
      <w:r w:rsidR="000F4637" w:rsidRPr="009D28C4">
        <w:rPr>
          <w:rFonts w:eastAsiaTheme="minorEastAsia" w:cs="Verdana"/>
          <w:b/>
          <w:bCs/>
          <w:caps/>
          <w:color w:val="000000"/>
          <w:sz w:val="20"/>
          <w:szCs w:val="20"/>
          <w:lang w:eastAsia="nl-NL"/>
        </w:rPr>
        <w:t>Bouwend Nederland Model Bouwteamovereenkomst 202</w:t>
      </w:r>
      <w:r w:rsidR="00FB3B02" w:rsidRPr="009D28C4">
        <w:rPr>
          <w:rFonts w:eastAsiaTheme="minorEastAsia" w:cs="Verdana"/>
          <w:b/>
          <w:bCs/>
          <w:caps/>
          <w:color w:val="000000"/>
          <w:sz w:val="20"/>
          <w:szCs w:val="20"/>
          <w:lang w:eastAsia="nl-NL"/>
        </w:rPr>
        <w:t>1</w:t>
      </w:r>
    </w:p>
    <w:p w14:paraId="0549A3C4" w14:textId="77777777" w:rsidR="00112B44" w:rsidRDefault="00112B44" w:rsidP="000F4637">
      <w:pPr>
        <w:overflowPunct w:val="0"/>
        <w:autoSpaceDE w:val="0"/>
        <w:autoSpaceDN w:val="0"/>
        <w:adjustRightInd w:val="0"/>
        <w:textAlignment w:val="baseline"/>
        <w:rPr>
          <w:rFonts w:eastAsia="Times New Roman"/>
          <w:lang w:eastAsia="nl-NL"/>
        </w:rPr>
      </w:pPr>
    </w:p>
    <w:p w14:paraId="751C5B49" w14:textId="77777777" w:rsidR="000F4637" w:rsidRPr="00BB6494" w:rsidRDefault="000F4637" w:rsidP="000F4637">
      <w:pPr>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De ondergetekenden:</w:t>
      </w:r>
    </w:p>
    <w:p w14:paraId="5BE6EB7D"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5312307A" w14:textId="7971C497" w:rsidR="004E309F"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a. </w:t>
      </w:r>
      <w:r w:rsidR="00A15537" w:rsidRPr="00BB6494">
        <w:rPr>
          <w:rFonts w:eastAsia="Times New Roman"/>
          <w:sz w:val="20"/>
          <w:szCs w:val="20"/>
          <w:lang w:eastAsia="nl-NL"/>
        </w:rPr>
        <w:t>(</w:t>
      </w:r>
      <w:r w:rsidR="00AA12B4">
        <w:rPr>
          <w:rFonts w:eastAsia="Times New Roman"/>
          <w:sz w:val="20"/>
          <w:szCs w:val="20"/>
          <w:lang w:eastAsia="nl-NL"/>
        </w:rPr>
        <w:t>Opdrachtgever</w:t>
      </w:r>
      <w:r w:rsidR="00A15537" w:rsidRPr="00BB6494">
        <w:rPr>
          <w:rFonts w:eastAsia="Times New Roman"/>
          <w:sz w:val="20"/>
          <w:szCs w:val="20"/>
          <w:lang w:eastAsia="nl-NL"/>
        </w:rPr>
        <w:t>)</w:t>
      </w:r>
    </w:p>
    <w:p w14:paraId="51A8799D" w14:textId="77777777" w:rsidR="004E309F" w:rsidRDefault="004E309F"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7EBD955B" w14:textId="2A53272A"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w:t>
      </w:r>
    </w:p>
    <w:p w14:paraId="4A17AE4E"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0986D60F" w14:textId="70011FCF"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hierna te noemen: </w:t>
      </w:r>
      <w:r w:rsidR="004E309F">
        <w:rPr>
          <w:rFonts w:eastAsia="Times New Roman"/>
          <w:sz w:val="20"/>
          <w:szCs w:val="20"/>
          <w:lang w:eastAsia="nl-NL"/>
        </w:rPr>
        <w:t>‘</w:t>
      </w:r>
      <w:r w:rsidRPr="00BB6494">
        <w:rPr>
          <w:rFonts w:eastAsia="Times New Roman"/>
          <w:sz w:val="20"/>
          <w:szCs w:val="20"/>
          <w:lang w:eastAsia="nl-NL"/>
        </w:rPr>
        <w:t xml:space="preserve">de </w:t>
      </w:r>
      <w:r w:rsidR="00AA12B4">
        <w:rPr>
          <w:rFonts w:eastAsia="Times New Roman"/>
          <w:sz w:val="20"/>
          <w:szCs w:val="20"/>
          <w:lang w:eastAsia="nl-NL"/>
        </w:rPr>
        <w:t>Opdrachtgever</w:t>
      </w:r>
      <w:r w:rsidR="004E309F">
        <w:rPr>
          <w:rFonts w:eastAsia="Times New Roman"/>
          <w:sz w:val="20"/>
          <w:szCs w:val="20"/>
          <w:lang w:eastAsia="nl-NL"/>
        </w:rPr>
        <w:t>’</w:t>
      </w:r>
      <w:r w:rsidRPr="00BB6494">
        <w:rPr>
          <w:rFonts w:eastAsia="Times New Roman"/>
          <w:sz w:val="20"/>
          <w:szCs w:val="20"/>
          <w:lang w:eastAsia="nl-NL"/>
        </w:rPr>
        <w:t>;</w:t>
      </w:r>
    </w:p>
    <w:p w14:paraId="14CEAA42"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57667147"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10149FB1"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en</w:t>
      </w:r>
    </w:p>
    <w:p w14:paraId="023EF630"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22724D5C" w14:textId="1C8FCD91" w:rsidR="004E309F"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b. </w:t>
      </w:r>
      <w:r w:rsidR="00542B55" w:rsidRPr="00BB6494">
        <w:rPr>
          <w:rFonts w:eastAsia="Times New Roman"/>
          <w:sz w:val="20"/>
          <w:szCs w:val="20"/>
          <w:lang w:eastAsia="nl-NL"/>
        </w:rPr>
        <w:t>(</w:t>
      </w:r>
      <w:r w:rsidR="00AA12B4">
        <w:rPr>
          <w:rFonts w:eastAsia="Times New Roman"/>
          <w:sz w:val="20"/>
          <w:szCs w:val="20"/>
          <w:lang w:eastAsia="nl-NL"/>
        </w:rPr>
        <w:t>Aannemer</w:t>
      </w:r>
      <w:r w:rsidR="00542B55" w:rsidRPr="00BB6494">
        <w:rPr>
          <w:rFonts w:eastAsia="Times New Roman"/>
          <w:sz w:val="20"/>
          <w:szCs w:val="20"/>
          <w:lang w:eastAsia="nl-NL"/>
        </w:rPr>
        <w:t>)</w:t>
      </w:r>
    </w:p>
    <w:p w14:paraId="47F55A60" w14:textId="77777777" w:rsidR="004E309F" w:rsidRDefault="004E309F"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20AD28A6" w14:textId="4A39ECE5"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w:t>
      </w:r>
      <w:r w:rsidR="004E309F">
        <w:rPr>
          <w:rFonts w:eastAsia="Times New Roman"/>
          <w:sz w:val="20"/>
          <w:szCs w:val="20"/>
          <w:lang w:eastAsia="nl-NL"/>
        </w:rPr>
        <w:t>...................................</w:t>
      </w:r>
    </w:p>
    <w:p w14:paraId="2DFD2DFD"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64DA19E6" w14:textId="5E85DA6B"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hierna te noemen: </w:t>
      </w:r>
      <w:r w:rsidR="004E309F">
        <w:rPr>
          <w:rFonts w:eastAsia="Times New Roman"/>
          <w:sz w:val="20"/>
          <w:szCs w:val="20"/>
          <w:lang w:eastAsia="nl-NL"/>
        </w:rPr>
        <w:t>‘</w:t>
      </w:r>
      <w:r w:rsidRPr="00BB6494">
        <w:rPr>
          <w:rFonts w:eastAsia="Times New Roman"/>
          <w:sz w:val="20"/>
          <w:szCs w:val="20"/>
          <w:lang w:eastAsia="nl-NL"/>
        </w:rPr>
        <w:t xml:space="preserve">de </w:t>
      </w:r>
      <w:r w:rsidR="00AA12B4">
        <w:rPr>
          <w:rFonts w:eastAsia="Times New Roman"/>
          <w:sz w:val="20"/>
          <w:szCs w:val="20"/>
          <w:lang w:eastAsia="nl-NL"/>
        </w:rPr>
        <w:t>Aannemer</w:t>
      </w:r>
      <w:r w:rsidR="004E309F">
        <w:rPr>
          <w:rFonts w:eastAsia="Times New Roman"/>
          <w:sz w:val="20"/>
          <w:szCs w:val="20"/>
          <w:lang w:eastAsia="nl-NL"/>
        </w:rPr>
        <w:t>’</w:t>
      </w:r>
      <w:r w:rsidRPr="00BB6494">
        <w:rPr>
          <w:rFonts w:eastAsia="Times New Roman"/>
          <w:sz w:val="20"/>
          <w:szCs w:val="20"/>
          <w:lang w:eastAsia="nl-NL"/>
        </w:rPr>
        <w:t>;</w:t>
      </w:r>
    </w:p>
    <w:p w14:paraId="1E208857"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611B27C7"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69D1E3A5"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Overwegende:</w:t>
      </w:r>
    </w:p>
    <w:p w14:paraId="34170F6D"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73B7A44F" w14:textId="2E8F4C64"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1.</w:t>
      </w:r>
      <w:r w:rsidRPr="00BB6494">
        <w:rPr>
          <w:rFonts w:eastAsia="Times New Roman"/>
          <w:sz w:val="20"/>
          <w:szCs w:val="20"/>
          <w:lang w:eastAsia="nl-NL"/>
        </w:rPr>
        <w:tab/>
      </w:r>
      <w:r w:rsidRPr="00BB6494">
        <w:rPr>
          <w:rFonts w:eastAsia="Times New Roman"/>
          <w:sz w:val="20"/>
          <w:szCs w:val="20"/>
          <w:lang w:eastAsia="nl-NL"/>
        </w:rPr>
        <w:tab/>
        <w:t xml:space="preserve">dat de </w:t>
      </w:r>
      <w:r w:rsidR="00AA12B4">
        <w:rPr>
          <w:rFonts w:eastAsia="Times New Roman"/>
          <w:sz w:val="20"/>
          <w:szCs w:val="20"/>
          <w:lang w:eastAsia="nl-NL"/>
        </w:rPr>
        <w:t>Opdrachtgever</w:t>
      </w:r>
      <w:r w:rsidR="00605E20">
        <w:rPr>
          <w:rFonts w:eastAsia="Times New Roman"/>
          <w:sz w:val="20"/>
          <w:szCs w:val="20"/>
          <w:lang w:eastAsia="nl-NL"/>
        </w:rPr>
        <w:t xml:space="preserve"> </w:t>
      </w:r>
      <w:r w:rsidRPr="00BB6494">
        <w:rPr>
          <w:rFonts w:eastAsia="Times New Roman"/>
          <w:sz w:val="20"/>
          <w:szCs w:val="20"/>
          <w:lang w:eastAsia="nl-NL"/>
        </w:rPr>
        <w:t>voornemens is te reali</w:t>
      </w:r>
      <w:r w:rsidRPr="00BB6494">
        <w:rPr>
          <w:rFonts w:eastAsia="Times New Roman"/>
          <w:sz w:val="20"/>
          <w:szCs w:val="20"/>
          <w:lang w:eastAsia="nl-NL"/>
        </w:rPr>
        <w:softHyphen/>
        <w:t xml:space="preserve">seren: </w:t>
      </w:r>
    </w:p>
    <w:p w14:paraId="67275120" w14:textId="47C1F2AA"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ab/>
        <w:t xml:space="preserve"> ..........................................................................................................................................................................................................................................................................................</w:t>
      </w:r>
      <w:r w:rsidR="00E1026E">
        <w:rPr>
          <w:rFonts w:eastAsia="Times New Roman"/>
          <w:sz w:val="20"/>
          <w:szCs w:val="20"/>
          <w:lang w:eastAsia="nl-NL"/>
        </w:rPr>
        <w:t>.............................................</w:t>
      </w:r>
    </w:p>
    <w:p w14:paraId="6A601E27"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04719CBB" w14:textId="60C922AD"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ab/>
      </w:r>
      <w:r w:rsidRPr="00BB6494">
        <w:rPr>
          <w:rFonts w:eastAsia="Times New Roman"/>
          <w:sz w:val="20"/>
          <w:szCs w:val="20"/>
          <w:lang w:eastAsia="nl-NL"/>
        </w:rPr>
        <w:tab/>
        <w:t>(om</w:t>
      </w:r>
      <w:r w:rsidRPr="00BB6494">
        <w:rPr>
          <w:rFonts w:eastAsia="Times New Roman"/>
          <w:sz w:val="20"/>
          <w:szCs w:val="20"/>
          <w:lang w:eastAsia="nl-NL"/>
        </w:rPr>
        <w:softHyphen/>
        <w:t>schrijving van het project), hierna te noe</w:t>
      </w:r>
      <w:r w:rsidRPr="00BB6494">
        <w:rPr>
          <w:rFonts w:eastAsia="Times New Roman"/>
          <w:sz w:val="20"/>
          <w:szCs w:val="20"/>
          <w:lang w:eastAsia="nl-NL"/>
        </w:rPr>
        <w:softHyphen/>
        <w:t xml:space="preserve">men: </w:t>
      </w:r>
      <w:r w:rsidR="00132E8C">
        <w:rPr>
          <w:rFonts w:eastAsia="Times New Roman"/>
          <w:sz w:val="20"/>
          <w:szCs w:val="20"/>
          <w:lang w:eastAsia="nl-NL"/>
        </w:rPr>
        <w:t>‘</w:t>
      </w:r>
      <w:r w:rsidRPr="00BB6494">
        <w:rPr>
          <w:rFonts w:eastAsia="Times New Roman"/>
          <w:sz w:val="20"/>
          <w:szCs w:val="20"/>
          <w:lang w:eastAsia="nl-NL"/>
        </w:rPr>
        <w:t xml:space="preserve">het </w:t>
      </w:r>
      <w:r w:rsidR="00542B55">
        <w:rPr>
          <w:rFonts w:eastAsia="Times New Roman"/>
          <w:sz w:val="20"/>
          <w:szCs w:val="20"/>
          <w:lang w:eastAsia="nl-NL"/>
        </w:rPr>
        <w:t>P</w:t>
      </w:r>
      <w:r w:rsidRPr="00BB6494">
        <w:rPr>
          <w:rFonts w:eastAsia="Times New Roman"/>
          <w:sz w:val="20"/>
          <w:szCs w:val="20"/>
          <w:lang w:eastAsia="nl-NL"/>
        </w:rPr>
        <w:t>roject</w:t>
      </w:r>
      <w:r w:rsidR="00132E8C">
        <w:rPr>
          <w:rFonts w:eastAsia="Times New Roman"/>
          <w:sz w:val="20"/>
          <w:szCs w:val="20"/>
          <w:lang w:eastAsia="nl-NL"/>
        </w:rPr>
        <w:t>’</w:t>
      </w:r>
      <w:r w:rsidRPr="00BB6494">
        <w:rPr>
          <w:rFonts w:eastAsia="Times New Roman"/>
          <w:sz w:val="20"/>
          <w:szCs w:val="20"/>
          <w:lang w:eastAsia="nl-NL"/>
        </w:rPr>
        <w:t>;</w:t>
      </w:r>
    </w:p>
    <w:p w14:paraId="15966E41"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47106F8E" w14:textId="1FE6B796"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2.</w:t>
      </w:r>
      <w:r w:rsidRPr="00BB6494">
        <w:rPr>
          <w:rFonts w:eastAsia="Times New Roman"/>
          <w:sz w:val="20"/>
          <w:szCs w:val="20"/>
          <w:lang w:eastAsia="nl-NL"/>
        </w:rPr>
        <w:tab/>
      </w:r>
      <w:r w:rsidRPr="00BB6494">
        <w:rPr>
          <w:rFonts w:eastAsia="Times New Roman"/>
          <w:sz w:val="20"/>
          <w:szCs w:val="20"/>
          <w:lang w:eastAsia="nl-NL"/>
        </w:rPr>
        <w:tab/>
        <w:t xml:space="preserve">dat de </w:t>
      </w:r>
      <w:r w:rsidR="00AA12B4">
        <w:rPr>
          <w:rFonts w:eastAsia="Times New Roman"/>
          <w:sz w:val="20"/>
          <w:szCs w:val="20"/>
          <w:lang w:eastAsia="nl-NL"/>
        </w:rPr>
        <w:t>Opdrachtgever</w:t>
      </w:r>
      <w:r w:rsidR="00605E20">
        <w:rPr>
          <w:rFonts w:eastAsia="Times New Roman"/>
          <w:sz w:val="20"/>
          <w:szCs w:val="20"/>
          <w:lang w:eastAsia="nl-NL"/>
        </w:rPr>
        <w:t xml:space="preserve"> </w:t>
      </w:r>
      <w:r w:rsidRPr="00BB6494">
        <w:rPr>
          <w:rFonts w:eastAsia="Times New Roman"/>
          <w:sz w:val="20"/>
          <w:szCs w:val="20"/>
          <w:lang w:eastAsia="nl-NL"/>
        </w:rPr>
        <w:t xml:space="preserve">de voorbereiding van het </w:t>
      </w:r>
      <w:r w:rsidR="00542B55">
        <w:rPr>
          <w:rFonts w:eastAsia="Times New Roman"/>
          <w:sz w:val="20"/>
          <w:szCs w:val="20"/>
          <w:lang w:eastAsia="nl-NL"/>
        </w:rPr>
        <w:t>P</w:t>
      </w:r>
      <w:r w:rsidRPr="00BB6494">
        <w:rPr>
          <w:rFonts w:eastAsia="Times New Roman"/>
          <w:sz w:val="20"/>
          <w:szCs w:val="20"/>
          <w:lang w:eastAsia="nl-NL"/>
        </w:rPr>
        <w:t>roject wenst te doen plaatsvinden in bouwteamverband;</w:t>
      </w:r>
    </w:p>
    <w:p w14:paraId="5C948069"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480F3694" w14:textId="53CDFF21"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3.</w:t>
      </w:r>
      <w:r w:rsidRPr="00BB6494">
        <w:rPr>
          <w:rFonts w:eastAsia="Times New Roman"/>
          <w:sz w:val="20"/>
          <w:szCs w:val="20"/>
          <w:lang w:eastAsia="nl-NL"/>
        </w:rPr>
        <w:tab/>
      </w:r>
      <w:r w:rsidRPr="00BB6494">
        <w:rPr>
          <w:rFonts w:eastAsia="Times New Roman"/>
          <w:sz w:val="20"/>
          <w:szCs w:val="20"/>
          <w:lang w:eastAsia="nl-NL"/>
        </w:rPr>
        <w:tab/>
        <w:t xml:space="preserve">dat de </w:t>
      </w:r>
      <w:r w:rsidR="00AA12B4">
        <w:rPr>
          <w:rFonts w:eastAsia="Times New Roman"/>
          <w:sz w:val="20"/>
          <w:szCs w:val="20"/>
          <w:lang w:eastAsia="nl-NL"/>
        </w:rPr>
        <w:t>Opdrachtgever</w:t>
      </w:r>
      <w:r w:rsidR="00605E20">
        <w:rPr>
          <w:rFonts w:eastAsia="Times New Roman"/>
          <w:sz w:val="20"/>
          <w:szCs w:val="20"/>
          <w:lang w:eastAsia="nl-NL"/>
        </w:rPr>
        <w:t xml:space="preserve"> </w:t>
      </w:r>
      <w:r w:rsidRPr="00BB6494">
        <w:rPr>
          <w:rFonts w:eastAsia="Times New Roman"/>
          <w:sz w:val="20"/>
          <w:szCs w:val="20"/>
          <w:lang w:eastAsia="nl-NL"/>
        </w:rPr>
        <w:t xml:space="preserve">daartoe aan daarvoor in aanmerking komende </w:t>
      </w:r>
      <w:r w:rsidR="001C0DA3">
        <w:rPr>
          <w:rFonts w:eastAsia="Times New Roman"/>
          <w:sz w:val="20"/>
          <w:szCs w:val="20"/>
          <w:lang w:eastAsia="nl-NL"/>
        </w:rPr>
        <w:t>hulppersonen</w:t>
      </w:r>
      <w:r w:rsidR="0004536C" w:rsidRPr="00BB6494">
        <w:rPr>
          <w:rFonts w:eastAsia="Times New Roman"/>
          <w:sz w:val="20"/>
          <w:szCs w:val="20"/>
          <w:lang w:eastAsia="nl-NL"/>
        </w:rPr>
        <w:t xml:space="preserve"> </w:t>
      </w:r>
      <w:r w:rsidRPr="00BB6494">
        <w:rPr>
          <w:rFonts w:eastAsia="Times New Roman"/>
          <w:sz w:val="20"/>
          <w:szCs w:val="20"/>
          <w:lang w:eastAsia="nl-NL"/>
        </w:rPr>
        <w:t>heeft ver</w:t>
      </w:r>
      <w:r w:rsidRPr="00BB6494">
        <w:rPr>
          <w:rFonts w:eastAsia="Times New Roman"/>
          <w:sz w:val="20"/>
          <w:szCs w:val="20"/>
          <w:lang w:eastAsia="nl-NL"/>
        </w:rPr>
        <w:softHyphen/>
        <w:t>zocht om zitting te nemen in het bouwteam;</w:t>
      </w:r>
    </w:p>
    <w:p w14:paraId="0AAD9DF7"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4191CA2C" w14:textId="366064C4"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4.</w:t>
      </w:r>
      <w:r w:rsidRPr="00BB6494">
        <w:rPr>
          <w:rFonts w:eastAsia="Times New Roman"/>
          <w:sz w:val="20"/>
          <w:szCs w:val="20"/>
          <w:lang w:eastAsia="nl-NL"/>
        </w:rPr>
        <w:tab/>
      </w:r>
      <w:r w:rsidRPr="00BB6494">
        <w:rPr>
          <w:rFonts w:eastAsia="Times New Roman"/>
          <w:sz w:val="20"/>
          <w:szCs w:val="20"/>
          <w:lang w:eastAsia="nl-NL"/>
        </w:rPr>
        <w:tab/>
        <w:t xml:space="preserve">dat de </w:t>
      </w:r>
      <w:r w:rsidR="00AA12B4">
        <w:rPr>
          <w:rFonts w:eastAsia="Times New Roman"/>
          <w:sz w:val="20"/>
          <w:szCs w:val="20"/>
          <w:lang w:eastAsia="nl-NL"/>
        </w:rPr>
        <w:t>Aannemer</w:t>
      </w:r>
      <w:r w:rsidRPr="00BB6494">
        <w:rPr>
          <w:rFonts w:eastAsia="Times New Roman"/>
          <w:sz w:val="20"/>
          <w:szCs w:val="20"/>
          <w:lang w:eastAsia="nl-NL"/>
        </w:rPr>
        <w:t xml:space="preserve"> bij de voorbereiding van het </w:t>
      </w:r>
      <w:r w:rsidR="00AA1880">
        <w:rPr>
          <w:rFonts w:eastAsia="Times New Roman"/>
          <w:sz w:val="20"/>
          <w:szCs w:val="20"/>
          <w:lang w:eastAsia="nl-NL"/>
        </w:rPr>
        <w:t>P</w:t>
      </w:r>
      <w:r w:rsidRPr="00BB6494">
        <w:rPr>
          <w:rFonts w:eastAsia="Times New Roman"/>
          <w:sz w:val="20"/>
          <w:szCs w:val="20"/>
          <w:lang w:eastAsia="nl-NL"/>
        </w:rPr>
        <w:t>roject door het bouwteam zijn specifieke ervaring en deskundig</w:t>
      </w:r>
      <w:r w:rsidRPr="00BB6494">
        <w:rPr>
          <w:rFonts w:eastAsia="Times New Roman"/>
          <w:sz w:val="20"/>
          <w:szCs w:val="20"/>
          <w:lang w:eastAsia="nl-NL"/>
        </w:rPr>
        <w:softHyphen/>
        <w:t>heid op het gebied van uitvoerings-</w:t>
      </w:r>
      <w:r w:rsidR="004A0267">
        <w:rPr>
          <w:rFonts w:eastAsia="Times New Roman"/>
          <w:sz w:val="20"/>
          <w:szCs w:val="20"/>
          <w:lang w:eastAsia="nl-NL"/>
        </w:rPr>
        <w:t>, plannings-</w:t>
      </w:r>
      <w:r w:rsidRPr="00BB6494">
        <w:rPr>
          <w:rFonts w:eastAsia="Times New Roman"/>
          <w:sz w:val="20"/>
          <w:szCs w:val="20"/>
          <w:lang w:eastAsia="nl-NL"/>
        </w:rPr>
        <w:t xml:space="preserve"> en kostentechnische aspecten van het bouwen ter beschikking zal stellen, teneinde een optimale verhouding van prijs en kwaliteit van het </w:t>
      </w:r>
      <w:r w:rsidR="002474A9">
        <w:rPr>
          <w:rFonts w:eastAsia="Times New Roman"/>
          <w:sz w:val="20"/>
          <w:szCs w:val="20"/>
          <w:lang w:eastAsia="nl-NL"/>
        </w:rPr>
        <w:t xml:space="preserve">aan de </w:t>
      </w:r>
      <w:r w:rsidR="00AA12B4">
        <w:rPr>
          <w:rFonts w:eastAsia="Times New Roman"/>
          <w:sz w:val="20"/>
          <w:szCs w:val="20"/>
          <w:lang w:eastAsia="nl-NL"/>
        </w:rPr>
        <w:t>Aannemer</w:t>
      </w:r>
      <w:r w:rsidR="002474A9">
        <w:rPr>
          <w:rFonts w:eastAsia="Times New Roman"/>
          <w:sz w:val="20"/>
          <w:szCs w:val="20"/>
          <w:lang w:eastAsia="nl-NL"/>
        </w:rPr>
        <w:t xml:space="preserve"> op te dragen</w:t>
      </w:r>
      <w:r w:rsidR="00A32EC9">
        <w:rPr>
          <w:rFonts w:eastAsia="Times New Roman"/>
          <w:sz w:val="20"/>
          <w:szCs w:val="20"/>
          <w:lang w:eastAsia="nl-NL"/>
        </w:rPr>
        <w:t xml:space="preserve"> Werk</w:t>
      </w:r>
      <w:r w:rsidR="002474A9">
        <w:rPr>
          <w:rFonts w:eastAsia="Times New Roman"/>
          <w:sz w:val="20"/>
          <w:szCs w:val="20"/>
          <w:lang w:eastAsia="nl-NL"/>
        </w:rPr>
        <w:t xml:space="preserve"> als onderdeel van het </w:t>
      </w:r>
      <w:r w:rsidR="00C84A6F">
        <w:rPr>
          <w:rFonts w:eastAsia="Times New Roman"/>
          <w:sz w:val="20"/>
          <w:szCs w:val="20"/>
          <w:lang w:eastAsia="nl-NL"/>
        </w:rPr>
        <w:t>P</w:t>
      </w:r>
      <w:r w:rsidRPr="00BB6494">
        <w:rPr>
          <w:rFonts w:eastAsia="Times New Roman"/>
          <w:sz w:val="20"/>
          <w:szCs w:val="20"/>
          <w:lang w:eastAsia="nl-NL"/>
        </w:rPr>
        <w:t>roject te bereiken;</w:t>
      </w:r>
    </w:p>
    <w:p w14:paraId="1105D1BB"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274B9AF2" w14:textId="5EC4A44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5.</w:t>
      </w:r>
      <w:r w:rsidRPr="00BB6494">
        <w:rPr>
          <w:rFonts w:eastAsia="Times New Roman"/>
          <w:sz w:val="20"/>
          <w:szCs w:val="20"/>
          <w:lang w:eastAsia="nl-NL"/>
        </w:rPr>
        <w:tab/>
      </w:r>
      <w:r w:rsidRPr="00BB6494">
        <w:rPr>
          <w:rFonts w:eastAsia="Times New Roman"/>
          <w:sz w:val="20"/>
          <w:szCs w:val="20"/>
          <w:lang w:eastAsia="nl-NL"/>
        </w:rPr>
        <w:tab/>
        <w:t xml:space="preserve">dat de </w:t>
      </w:r>
      <w:r w:rsidR="00AA12B4">
        <w:rPr>
          <w:rFonts w:eastAsia="Times New Roman"/>
          <w:sz w:val="20"/>
          <w:szCs w:val="20"/>
          <w:lang w:eastAsia="nl-NL"/>
        </w:rPr>
        <w:t>Opdrachtgever</w:t>
      </w:r>
      <w:r w:rsidR="00605E20">
        <w:rPr>
          <w:rFonts w:eastAsia="Times New Roman"/>
          <w:sz w:val="20"/>
          <w:szCs w:val="20"/>
          <w:lang w:eastAsia="nl-NL"/>
        </w:rPr>
        <w:t xml:space="preserve"> </w:t>
      </w:r>
      <w:r w:rsidRPr="00BB6494">
        <w:rPr>
          <w:rFonts w:eastAsia="Times New Roman"/>
          <w:sz w:val="20"/>
          <w:szCs w:val="20"/>
          <w:lang w:eastAsia="nl-NL"/>
        </w:rPr>
        <w:t xml:space="preserve">voornemens is de </w:t>
      </w:r>
      <w:r w:rsidR="00AD79F1">
        <w:rPr>
          <w:rFonts w:eastAsia="Times New Roman"/>
          <w:sz w:val="20"/>
          <w:szCs w:val="20"/>
          <w:lang w:eastAsia="nl-NL"/>
        </w:rPr>
        <w:t>realisatie</w:t>
      </w:r>
      <w:r w:rsidRPr="00BB6494">
        <w:rPr>
          <w:rFonts w:eastAsia="Times New Roman"/>
          <w:sz w:val="20"/>
          <w:szCs w:val="20"/>
          <w:lang w:eastAsia="nl-NL"/>
        </w:rPr>
        <w:t xml:space="preserve"> van de</w:t>
      </w:r>
    </w:p>
    <w:p w14:paraId="1A840F9B" w14:textId="7350835A" w:rsidR="000F4637" w:rsidRPr="00BB6494" w:rsidRDefault="000F4637" w:rsidP="000F4637">
      <w:pPr>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ab/>
        <w:t>........................................................................................................................................................................................................................................................................................................................................................................................</w:t>
      </w:r>
      <w:r w:rsidR="00E1026E">
        <w:rPr>
          <w:rFonts w:eastAsia="Times New Roman"/>
          <w:sz w:val="20"/>
          <w:szCs w:val="20"/>
          <w:lang w:eastAsia="nl-NL"/>
        </w:rPr>
        <w:t>............................................................</w:t>
      </w:r>
    </w:p>
    <w:p w14:paraId="5757710B"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 xml:space="preserve"> </w:t>
      </w:r>
      <w:r w:rsidRPr="00BB6494">
        <w:rPr>
          <w:rFonts w:eastAsia="Times New Roman"/>
          <w:sz w:val="20"/>
          <w:szCs w:val="20"/>
          <w:lang w:eastAsia="nl-NL"/>
        </w:rPr>
        <w:tab/>
      </w:r>
      <w:r w:rsidRPr="00BB6494">
        <w:rPr>
          <w:rFonts w:eastAsia="Times New Roman"/>
          <w:sz w:val="20"/>
          <w:szCs w:val="20"/>
          <w:lang w:eastAsia="nl-NL"/>
        </w:rPr>
        <w:tab/>
      </w:r>
    </w:p>
    <w:p w14:paraId="509894A1" w14:textId="322AFB44"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lastRenderedPageBreak/>
        <w:tab/>
      </w:r>
      <w:r w:rsidRPr="00BB6494">
        <w:rPr>
          <w:rFonts w:eastAsia="Times New Roman"/>
          <w:sz w:val="20"/>
          <w:szCs w:val="20"/>
          <w:lang w:eastAsia="nl-NL"/>
        </w:rPr>
        <w:tab/>
        <w:t>(aard van de</w:t>
      </w:r>
      <w:r w:rsidR="00A32EC9">
        <w:rPr>
          <w:rFonts w:eastAsia="Times New Roman"/>
          <w:sz w:val="20"/>
          <w:szCs w:val="20"/>
          <w:lang w:eastAsia="nl-NL"/>
        </w:rPr>
        <w:t xml:space="preserve"> Werk</w:t>
      </w:r>
      <w:r w:rsidRPr="00BB6494">
        <w:rPr>
          <w:rFonts w:eastAsia="Times New Roman"/>
          <w:sz w:val="20"/>
          <w:szCs w:val="20"/>
          <w:lang w:eastAsia="nl-NL"/>
        </w:rPr>
        <w:t>zaamhe</w:t>
      </w:r>
      <w:r w:rsidRPr="00BB6494">
        <w:rPr>
          <w:rFonts w:eastAsia="Times New Roman"/>
          <w:sz w:val="20"/>
          <w:szCs w:val="20"/>
          <w:lang w:eastAsia="nl-NL"/>
        </w:rPr>
        <w:softHyphen/>
        <w:t>den invul</w:t>
      </w:r>
      <w:r w:rsidRPr="00BB6494">
        <w:rPr>
          <w:rFonts w:eastAsia="Times New Roman"/>
          <w:sz w:val="20"/>
          <w:szCs w:val="20"/>
          <w:lang w:eastAsia="nl-NL"/>
        </w:rPr>
        <w:softHyphen/>
        <w:t>len</w:t>
      </w:r>
      <w:r w:rsidR="00367F8C">
        <w:rPr>
          <w:rStyle w:val="Voetnootmarkering"/>
          <w:rFonts w:eastAsia="Times New Roman"/>
          <w:sz w:val="20"/>
          <w:szCs w:val="20"/>
          <w:lang w:eastAsia="nl-NL"/>
        </w:rPr>
        <w:footnoteReference w:id="1"/>
      </w:r>
      <w:r w:rsidRPr="00BB6494">
        <w:rPr>
          <w:rFonts w:eastAsia="Times New Roman"/>
          <w:sz w:val="20"/>
          <w:szCs w:val="20"/>
          <w:lang w:eastAsia="nl-NL"/>
        </w:rPr>
        <w:t>) die deel uitma</w:t>
      </w:r>
      <w:r w:rsidRPr="00BB6494">
        <w:rPr>
          <w:rFonts w:eastAsia="Times New Roman"/>
          <w:sz w:val="20"/>
          <w:szCs w:val="20"/>
          <w:lang w:eastAsia="nl-NL"/>
        </w:rPr>
        <w:softHyphen/>
        <w:t xml:space="preserve">ken van het </w:t>
      </w:r>
      <w:r w:rsidR="00FA3F36">
        <w:rPr>
          <w:rFonts w:eastAsia="Times New Roman"/>
          <w:sz w:val="20"/>
          <w:szCs w:val="20"/>
          <w:lang w:eastAsia="nl-NL"/>
        </w:rPr>
        <w:t>P</w:t>
      </w:r>
      <w:r w:rsidRPr="00BB6494">
        <w:rPr>
          <w:rFonts w:eastAsia="Times New Roman"/>
          <w:sz w:val="20"/>
          <w:szCs w:val="20"/>
          <w:lang w:eastAsia="nl-NL"/>
        </w:rPr>
        <w:t xml:space="preserve">roject, hierna te noemen: </w:t>
      </w:r>
      <w:r w:rsidR="00367F8C">
        <w:rPr>
          <w:rFonts w:eastAsia="Times New Roman"/>
          <w:sz w:val="20"/>
          <w:szCs w:val="20"/>
          <w:lang w:eastAsia="nl-NL"/>
        </w:rPr>
        <w:t>‘</w:t>
      </w:r>
      <w:r w:rsidRPr="00BB6494">
        <w:rPr>
          <w:rFonts w:eastAsia="Times New Roman"/>
          <w:sz w:val="20"/>
          <w:szCs w:val="20"/>
          <w:lang w:eastAsia="nl-NL"/>
        </w:rPr>
        <w:t>het</w:t>
      </w:r>
      <w:r w:rsidR="00A32EC9">
        <w:rPr>
          <w:rFonts w:eastAsia="Times New Roman"/>
          <w:sz w:val="20"/>
          <w:szCs w:val="20"/>
          <w:lang w:eastAsia="nl-NL"/>
        </w:rPr>
        <w:t xml:space="preserve"> Werk</w:t>
      </w:r>
      <w:r w:rsidR="00367F8C">
        <w:rPr>
          <w:rFonts w:eastAsia="Times New Roman"/>
          <w:sz w:val="20"/>
          <w:szCs w:val="20"/>
          <w:lang w:eastAsia="nl-NL"/>
        </w:rPr>
        <w:t>’</w:t>
      </w:r>
      <w:r w:rsidRPr="00BB6494">
        <w:rPr>
          <w:rFonts w:eastAsia="Times New Roman"/>
          <w:sz w:val="20"/>
          <w:szCs w:val="20"/>
          <w:lang w:eastAsia="nl-NL"/>
        </w:rPr>
        <w:t xml:space="preserve">, op te dragen aan de </w:t>
      </w:r>
      <w:r w:rsidR="00AA12B4">
        <w:rPr>
          <w:rFonts w:eastAsia="Times New Roman"/>
          <w:sz w:val="20"/>
          <w:szCs w:val="20"/>
          <w:lang w:eastAsia="nl-NL"/>
        </w:rPr>
        <w:t>Aannemer</w:t>
      </w:r>
      <w:r w:rsidRPr="00BB6494">
        <w:rPr>
          <w:rFonts w:eastAsia="Times New Roman"/>
          <w:sz w:val="20"/>
          <w:szCs w:val="20"/>
          <w:lang w:eastAsia="nl-NL"/>
        </w:rPr>
        <w:t xml:space="preserve">, mits tevoren tussen </w:t>
      </w:r>
      <w:r>
        <w:rPr>
          <w:rFonts w:eastAsia="Times New Roman"/>
          <w:sz w:val="20"/>
          <w:szCs w:val="20"/>
          <w:lang w:eastAsia="nl-NL"/>
        </w:rPr>
        <w:t xml:space="preserve">de </w:t>
      </w:r>
      <w:r w:rsidR="00AA12B4">
        <w:rPr>
          <w:rFonts w:eastAsia="Times New Roman"/>
          <w:sz w:val="20"/>
          <w:szCs w:val="20"/>
          <w:lang w:eastAsia="nl-NL"/>
        </w:rPr>
        <w:t>Opdrachtgever</w:t>
      </w:r>
      <w:r w:rsidR="00FA3F36">
        <w:rPr>
          <w:rFonts w:eastAsia="Times New Roman"/>
          <w:sz w:val="20"/>
          <w:szCs w:val="20"/>
          <w:lang w:eastAsia="nl-NL"/>
        </w:rPr>
        <w:t xml:space="preserve"> </w:t>
      </w:r>
      <w:r w:rsidRPr="00BB6494">
        <w:rPr>
          <w:rFonts w:eastAsia="Times New Roman"/>
          <w:sz w:val="20"/>
          <w:szCs w:val="20"/>
          <w:lang w:eastAsia="nl-NL"/>
        </w:rPr>
        <w:t xml:space="preserve">en </w:t>
      </w:r>
      <w:r>
        <w:rPr>
          <w:rFonts w:eastAsia="Times New Roman"/>
          <w:sz w:val="20"/>
          <w:szCs w:val="20"/>
          <w:lang w:eastAsia="nl-NL"/>
        </w:rPr>
        <w:t xml:space="preserve">de </w:t>
      </w:r>
      <w:r w:rsidR="00AA12B4">
        <w:rPr>
          <w:rFonts w:eastAsia="Times New Roman"/>
          <w:sz w:val="20"/>
          <w:szCs w:val="20"/>
          <w:lang w:eastAsia="nl-NL"/>
        </w:rPr>
        <w:t>Aannemer</w:t>
      </w:r>
      <w:r w:rsidRPr="00BB6494">
        <w:rPr>
          <w:rFonts w:eastAsia="Times New Roman"/>
          <w:sz w:val="20"/>
          <w:szCs w:val="20"/>
          <w:lang w:eastAsia="nl-NL"/>
        </w:rPr>
        <w:t xml:space="preserve"> over de prijs van het</w:t>
      </w:r>
      <w:r w:rsidR="00A32EC9">
        <w:rPr>
          <w:rFonts w:eastAsia="Times New Roman"/>
          <w:sz w:val="20"/>
          <w:szCs w:val="20"/>
          <w:lang w:eastAsia="nl-NL"/>
        </w:rPr>
        <w:t xml:space="preserve"> Werk</w:t>
      </w:r>
      <w:r w:rsidRPr="00BB6494">
        <w:rPr>
          <w:rFonts w:eastAsia="Times New Roman"/>
          <w:sz w:val="20"/>
          <w:szCs w:val="20"/>
          <w:lang w:eastAsia="nl-NL"/>
        </w:rPr>
        <w:t xml:space="preserve"> overeenstem</w:t>
      </w:r>
      <w:r w:rsidRPr="00BB6494">
        <w:rPr>
          <w:rFonts w:eastAsia="Times New Roman"/>
          <w:sz w:val="20"/>
          <w:szCs w:val="20"/>
          <w:lang w:eastAsia="nl-NL"/>
        </w:rPr>
        <w:softHyphen/>
        <w:t>ming wordt be</w:t>
      </w:r>
      <w:r w:rsidRPr="00BB6494">
        <w:rPr>
          <w:rFonts w:eastAsia="Times New Roman"/>
          <w:sz w:val="20"/>
          <w:szCs w:val="20"/>
          <w:lang w:eastAsia="nl-NL"/>
        </w:rPr>
        <w:softHyphen/>
        <w:t xml:space="preserve">reikt, </w:t>
      </w:r>
      <w:r w:rsidR="00874925">
        <w:rPr>
          <w:rFonts w:eastAsia="Times New Roman"/>
          <w:sz w:val="20"/>
          <w:szCs w:val="20"/>
          <w:lang w:eastAsia="nl-NL"/>
        </w:rPr>
        <w:t>éé</w:t>
      </w:r>
      <w:r w:rsidRPr="00BB6494">
        <w:rPr>
          <w:rFonts w:eastAsia="Times New Roman"/>
          <w:sz w:val="20"/>
          <w:szCs w:val="20"/>
          <w:lang w:eastAsia="nl-NL"/>
        </w:rPr>
        <w:t>n en ander met inacht</w:t>
      </w:r>
      <w:r w:rsidRPr="00BB6494">
        <w:rPr>
          <w:rFonts w:eastAsia="Times New Roman"/>
          <w:sz w:val="20"/>
          <w:szCs w:val="20"/>
          <w:lang w:eastAsia="nl-NL"/>
        </w:rPr>
        <w:softHyphen/>
        <w:t>neming van deze bouw</w:t>
      </w:r>
      <w:r w:rsidRPr="00BB6494">
        <w:rPr>
          <w:rFonts w:eastAsia="Times New Roman"/>
          <w:sz w:val="20"/>
          <w:szCs w:val="20"/>
          <w:lang w:eastAsia="nl-NL"/>
        </w:rPr>
        <w:softHyphen/>
        <w:t>teamo</w:t>
      </w:r>
      <w:r w:rsidRPr="00BB6494">
        <w:rPr>
          <w:rFonts w:eastAsia="Times New Roman"/>
          <w:sz w:val="20"/>
          <w:szCs w:val="20"/>
          <w:lang w:eastAsia="nl-NL"/>
        </w:rPr>
        <w:softHyphen/>
        <w:t>vereen</w:t>
      </w:r>
      <w:r w:rsidRPr="00BB6494">
        <w:rPr>
          <w:rFonts w:eastAsia="Times New Roman"/>
          <w:sz w:val="20"/>
          <w:szCs w:val="20"/>
          <w:lang w:eastAsia="nl-NL"/>
        </w:rPr>
        <w:softHyphen/>
        <w:t>komst;</w:t>
      </w:r>
    </w:p>
    <w:p w14:paraId="088AB1F8"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4BDA2387" w14:textId="7D49366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BB6494">
        <w:rPr>
          <w:rFonts w:eastAsia="Times New Roman"/>
          <w:sz w:val="20"/>
          <w:szCs w:val="20"/>
          <w:lang w:eastAsia="nl-NL"/>
        </w:rPr>
        <w:t>6.</w:t>
      </w:r>
      <w:r w:rsidRPr="00BB6494">
        <w:rPr>
          <w:rFonts w:eastAsia="Times New Roman"/>
          <w:sz w:val="20"/>
          <w:szCs w:val="20"/>
          <w:lang w:eastAsia="nl-NL"/>
        </w:rPr>
        <w:tab/>
      </w:r>
      <w:r w:rsidRPr="00BB6494">
        <w:rPr>
          <w:rFonts w:eastAsia="Times New Roman"/>
          <w:sz w:val="20"/>
          <w:szCs w:val="20"/>
          <w:lang w:eastAsia="nl-NL"/>
        </w:rPr>
        <w:tab/>
        <w:t xml:space="preserve">dat de </w:t>
      </w:r>
      <w:r w:rsidR="00AA12B4">
        <w:rPr>
          <w:rFonts w:eastAsia="Times New Roman"/>
          <w:sz w:val="20"/>
          <w:szCs w:val="20"/>
          <w:lang w:eastAsia="nl-NL"/>
        </w:rPr>
        <w:t>Aannemer</w:t>
      </w:r>
      <w:r w:rsidRPr="00BB6494">
        <w:rPr>
          <w:rFonts w:eastAsia="Times New Roman"/>
          <w:sz w:val="20"/>
          <w:szCs w:val="20"/>
          <w:lang w:eastAsia="nl-NL"/>
        </w:rPr>
        <w:t xml:space="preserve"> verklaart bereid en in staat te zijn een opdracht tot </w:t>
      </w:r>
      <w:r w:rsidR="00375A6B">
        <w:rPr>
          <w:rFonts w:eastAsia="Times New Roman"/>
          <w:sz w:val="20"/>
          <w:szCs w:val="20"/>
          <w:lang w:eastAsia="nl-NL"/>
        </w:rPr>
        <w:t>realisatie</w:t>
      </w:r>
      <w:r w:rsidRPr="00BB6494">
        <w:rPr>
          <w:rFonts w:eastAsia="Times New Roman"/>
          <w:sz w:val="20"/>
          <w:szCs w:val="20"/>
          <w:lang w:eastAsia="nl-NL"/>
        </w:rPr>
        <w:t xml:space="preserve"> van het</w:t>
      </w:r>
      <w:r w:rsidR="00A32EC9">
        <w:rPr>
          <w:rFonts w:eastAsia="Times New Roman"/>
          <w:sz w:val="20"/>
          <w:szCs w:val="20"/>
          <w:lang w:eastAsia="nl-NL"/>
        </w:rPr>
        <w:t xml:space="preserve"> Werk</w:t>
      </w:r>
      <w:r w:rsidRPr="00BB6494">
        <w:rPr>
          <w:rFonts w:eastAsia="Times New Roman"/>
          <w:sz w:val="20"/>
          <w:szCs w:val="20"/>
          <w:lang w:eastAsia="nl-NL"/>
        </w:rPr>
        <w:t xml:space="preserve"> te aanvaarden en naar behoren uit te voeren;</w:t>
      </w:r>
    </w:p>
    <w:p w14:paraId="0A91C0DF"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14A0E1CA"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verklaren te zijn overeengekomen als volgt:</w:t>
      </w:r>
    </w:p>
    <w:p w14:paraId="7B02AD63"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30C2B935"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3948050A"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Doel van het bouwteam</w:t>
      </w:r>
    </w:p>
    <w:p w14:paraId="1AF621DC"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6F7DA480" w14:textId="77777777" w:rsidR="00C021B1" w:rsidRDefault="00C021B1"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lang w:eastAsia="nl-NL"/>
        </w:rPr>
      </w:pPr>
    </w:p>
    <w:p w14:paraId="421CA974" w14:textId="77777777" w:rsidR="000F4637"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t>Artikel 1</w:t>
      </w:r>
    </w:p>
    <w:p w14:paraId="609D90CB" w14:textId="77777777" w:rsidR="00C021B1" w:rsidRPr="00BB6494" w:rsidRDefault="00C021B1"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sz w:val="20"/>
          <w:szCs w:val="20"/>
          <w:lang w:eastAsia="nl-NL"/>
        </w:rPr>
      </w:pPr>
    </w:p>
    <w:p w14:paraId="17C8AACB" w14:textId="68FDCC10" w:rsidR="000F4637" w:rsidRPr="00BB6494" w:rsidRDefault="000F4637" w:rsidP="000F4637">
      <w:pPr>
        <w:numPr>
          <w:ilvl w:val="0"/>
          <w:numId w:val="1"/>
        </w:numPr>
        <w:tabs>
          <w:tab w:val="left" w:pos="564"/>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Binnen het bouwteam</w:t>
      </w:r>
      <w:r w:rsidR="00C24387">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 xml:space="preserve">en de </w:t>
      </w:r>
      <w:r w:rsidR="00AA12B4">
        <w:rPr>
          <w:rFonts w:eastAsia="Times New Roman"/>
          <w:sz w:val="20"/>
          <w:szCs w:val="20"/>
          <w:lang w:eastAsia="nl-NL"/>
        </w:rPr>
        <w:t>Opdrachtgever</w:t>
      </w:r>
      <w:r w:rsidRPr="00BB6494">
        <w:rPr>
          <w:rFonts w:eastAsia="Times New Roman"/>
          <w:sz w:val="20"/>
          <w:szCs w:val="20"/>
          <w:lang w:eastAsia="nl-NL"/>
        </w:rPr>
        <w:t xml:space="preserve">, de </w:t>
      </w:r>
      <w:r w:rsidR="00AA12B4">
        <w:rPr>
          <w:rFonts w:eastAsia="Times New Roman"/>
          <w:sz w:val="20"/>
          <w:szCs w:val="20"/>
          <w:lang w:eastAsia="nl-NL"/>
        </w:rPr>
        <w:t>Aannemer</w:t>
      </w:r>
      <w:r w:rsidRPr="00BB6494">
        <w:rPr>
          <w:rFonts w:eastAsia="Times New Roman"/>
          <w:sz w:val="20"/>
          <w:szCs w:val="20"/>
          <w:lang w:eastAsia="nl-NL"/>
        </w:rPr>
        <w:t xml:space="preserve"> en de </w:t>
      </w:r>
      <w:r w:rsidR="001C0DA3">
        <w:rPr>
          <w:rFonts w:eastAsia="Times New Roman"/>
          <w:sz w:val="20"/>
          <w:szCs w:val="20"/>
          <w:lang w:eastAsia="nl-NL"/>
        </w:rPr>
        <w:t>hulppersonen</w:t>
      </w:r>
      <w:r w:rsidRPr="00BB6494">
        <w:rPr>
          <w:rFonts w:eastAsia="Times New Roman"/>
          <w:sz w:val="20"/>
          <w:szCs w:val="20"/>
          <w:lang w:eastAsia="nl-NL"/>
        </w:rPr>
        <w:t xml:space="preserve"> samen aan de</w:t>
      </w:r>
      <w:r>
        <w:rPr>
          <w:rFonts w:eastAsia="Times New Roman"/>
          <w:sz w:val="20"/>
          <w:szCs w:val="20"/>
          <w:lang w:eastAsia="nl-NL"/>
        </w:rPr>
        <w:t xml:space="preserve"> voorbereiding van het </w:t>
      </w:r>
      <w:r w:rsidR="00B37E45">
        <w:rPr>
          <w:rFonts w:eastAsia="Times New Roman"/>
          <w:sz w:val="20"/>
          <w:szCs w:val="20"/>
          <w:lang w:eastAsia="nl-NL"/>
        </w:rPr>
        <w:t>P</w:t>
      </w:r>
      <w:r>
        <w:rPr>
          <w:rFonts w:eastAsia="Times New Roman"/>
          <w:sz w:val="20"/>
          <w:szCs w:val="20"/>
          <w:lang w:eastAsia="nl-NL"/>
        </w:rPr>
        <w:t>roject en</w:t>
      </w:r>
      <w:r w:rsidR="008750AF">
        <w:rPr>
          <w:rFonts w:eastAsia="Times New Roman"/>
          <w:sz w:val="20"/>
          <w:szCs w:val="20"/>
          <w:lang w:eastAsia="nl-NL"/>
        </w:rPr>
        <w:t>,</w:t>
      </w:r>
      <w:r>
        <w:rPr>
          <w:rFonts w:eastAsia="Times New Roman"/>
          <w:sz w:val="20"/>
          <w:szCs w:val="20"/>
          <w:lang w:eastAsia="nl-NL"/>
        </w:rPr>
        <w:t xml:space="preserve"> </w:t>
      </w:r>
      <w:r w:rsidR="00C021B1">
        <w:rPr>
          <w:rFonts w:eastAsia="Times New Roman"/>
          <w:sz w:val="20"/>
          <w:szCs w:val="20"/>
          <w:lang w:eastAsia="nl-NL"/>
        </w:rPr>
        <w:t xml:space="preserve">met inachtneming van </w:t>
      </w:r>
      <w:r w:rsidR="000225EB">
        <w:rPr>
          <w:rFonts w:eastAsia="Times New Roman"/>
          <w:sz w:val="20"/>
          <w:szCs w:val="20"/>
          <w:lang w:eastAsia="nl-NL"/>
        </w:rPr>
        <w:t>het vierde lid</w:t>
      </w:r>
      <w:r w:rsidR="001D3695" w:rsidRPr="001D3695">
        <w:rPr>
          <w:rFonts w:eastAsia="Times New Roman"/>
          <w:sz w:val="20"/>
          <w:szCs w:val="20"/>
          <w:lang w:eastAsia="nl-NL"/>
        </w:rPr>
        <w:t xml:space="preserve"> </w:t>
      </w:r>
      <w:r w:rsidR="001D3695">
        <w:rPr>
          <w:rFonts w:eastAsia="Times New Roman"/>
          <w:sz w:val="20"/>
          <w:szCs w:val="20"/>
          <w:lang w:eastAsia="nl-NL"/>
        </w:rPr>
        <w:t xml:space="preserve">en het bepaalde in </w:t>
      </w:r>
      <w:r w:rsidR="001D3695" w:rsidRPr="00E63A9D">
        <w:rPr>
          <w:rFonts w:eastAsia="Times New Roman"/>
          <w:sz w:val="20"/>
          <w:szCs w:val="20"/>
          <w:lang w:eastAsia="nl-NL"/>
        </w:rPr>
        <w:t xml:space="preserve">artikel 4 lid </w:t>
      </w:r>
      <w:r w:rsidR="009D28C4" w:rsidRPr="00E63A9D">
        <w:rPr>
          <w:rFonts w:eastAsia="Times New Roman"/>
          <w:sz w:val="20"/>
          <w:szCs w:val="20"/>
          <w:lang w:eastAsia="nl-NL"/>
        </w:rPr>
        <w:t>6</w:t>
      </w:r>
      <w:r w:rsidR="008750AF">
        <w:rPr>
          <w:rFonts w:eastAsia="Times New Roman"/>
          <w:sz w:val="20"/>
          <w:szCs w:val="20"/>
          <w:lang w:eastAsia="nl-NL"/>
        </w:rPr>
        <w:t>,</w:t>
      </w:r>
      <w:r w:rsidR="00C021B1">
        <w:rPr>
          <w:rFonts w:eastAsia="Times New Roman"/>
          <w:sz w:val="20"/>
          <w:szCs w:val="20"/>
          <w:lang w:eastAsia="nl-NL"/>
        </w:rPr>
        <w:t xml:space="preserve"> aan de</w:t>
      </w:r>
      <w:r w:rsidRPr="00BB6494">
        <w:rPr>
          <w:rFonts w:eastAsia="Times New Roman"/>
          <w:sz w:val="20"/>
          <w:szCs w:val="20"/>
          <w:lang w:eastAsia="nl-NL"/>
        </w:rPr>
        <w:t xml:space="preserve"> totstandkoming van het </w:t>
      </w:r>
      <w:r w:rsidR="00CC3A53">
        <w:rPr>
          <w:rFonts w:eastAsia="Times New Roman"/>
          <w:sz w:val="20"/>
          <w:szCs w:val="20"/>
          <w:lang w:eastAsia="nl-NL"/>
        </w:rPr>
        <w:t>Ontwerp</w:t>
      </w:r>
      <w:r w:rsidRPr="00BB6494">
        <w:rPr>
          <w:rFonts w:eastAsia="Times New Roman"/>
          <w:sz w:val="20"/>
          <w:szCs w:val="20"/>
          <w:lang w:eastAsia="nl-NL"/>
        </w:rPr>
        <w:t xml:space="preserve"> </w:t>
      </w:r>
      <w:r w:rsidR="00315FE7">
        <w:rPr>
          <w:rFonts w:eastAsia="Times New Roman"/>
          <w:sz w:val="20"/>
          <w:szCs w:val="20"/>
          <w:lang w:eastAsia="nl-NL"/>
        </w:rPr>
        <w:t>voor</w:t>
      </w:r>
      <w:r w:rsidRPr="00BB6494">
        <w:rPr>
          <w:rFonts w:eastAsia="Times New Roman"/>
          <w:sz w:val="20"/>
          <w:szCs w:val="20"/>
          <w:lang w:eastAsia="nl-NL"/>
        </w:rPr>
        <w:t xml:space="preserve"> het</w:t>
      </w:r>
      <w:r w:rsidR="00C24387">
        <w:rPr>
          <w:rFonts w:eastAsia="Times New Roman"/>
          <w:sz w:val="20"/>
          <w:szCs w:val="20"/>
          <w:lang w:eastAsia="nl-NL"/>
        </w:rPr>
        <w:t xml:space="preserve"> </w:t>
      </w:r>
      <w:r w:rsidR="00A32EC9">
        <w:rPr>
          <w:rFonts w:eastAsia="Times New Roman"/>
          <w:sz w:val="20"/>
          <w:szCs w:val="20"/>
          <w:lang w:eastAsia="nl-NL"/>
        </w:rPr>
        <w:t>Werk</w:t>
      </w:r>
      <w:r w:rsidR="00114E6A">
        <w:rPr>
          <w:rFonts w:eastAsia="Times New Roman"/>
          <w:sz w:val="20"/>
          <w:szCs w:val="20"/>
          <w:lang w:eastAsia="nl-NL"/>
        </w:rPr>
        <w:t xml:space="preserve"> (verder aangeduid als ‘het </w:t>
      </w:r>
      <w:r w:rsidR="00CC3A53">
        <w:rPr>
          <w:rFonts w:eastAsia="Times New Roman"/>
          <w:sz w:val="20"/>
          <w:szCs w:val="20"/>
          <w:lang w:eastAsia="nl-NL"/>
        </w:rPr>
        <w:t>Ontwerp</w:t>
      </w:r>
      <w:r w:rsidR="00114E6A">
        <w:rPr>
          <w:rFonts w:eastAsia="Times New Roman"/>
          <w:sz w:val="20"/>
          <w:szCs w:val="20"/>
          <w:lang w:eastAsia="nl-NL"/>
        </w:rPr>
        <w:t>’)</w:t>
      </w:r>
      <w:r w:rsidRPr="00BB6494">
        <w:rPr>
          <w:rFonts w:eastAsia="Times New Roman"/>
          <w:sz w:val="20"/>
          <w:szCs w:val="20"/>
          <w:lang w:eastAsia="nl-NL"/>
        </w:rPr>
        <w:t xml:space="preserve">, waarbij iedere </w:t>
      </w:r>
      <w:r w:rsidR="00A632BD">
        <w:rPr>
          <w:rFonts w:eastAsia="Times New Roman"/>
          <w:sz w:val="20"/>
          <w:szCs w:val="20"/>
          <w:lang w:eastAsia="nl-NL"/>
        </w:rPr>
        <w:t xml:space="preserve">partij </w:t>
      </w:r>
      <w:r w:rsidRPr="00BB6494">
        <w:rPr>
          <w:rFonts w:eastAsia="Times New Roman"/>
          <w:sz w:val="20"/>
          <w:szCs w:val="20"/>
          <w:lang w:eastAsia="nl-NL"/>
        </w:rPr>
        <w:t xml:space="preserve">zijn specifieke ervaring en deskundigheid zal inbrengen. </w:t>
      </w:r>
    </w:p>
    <w:p w14:paraId="1054FD50" w14:textId="77777777" w:rsidR="00343804" w:rsidRPr="002F4B5F" w:rsidRDefault="00343804" w:rsidP="002F4B5F">
      <w:pPr>
        <w:rPr>
          <w:rFonts w:eastAsia="Times New Roman"/>
          <w:sz w:val="20"/>
          <w:szCs w:val="20"/>
          <w:lang w:eastAsia="nl-NL"/>
        </w:rPr>
      </w:pPr>
    </w:p>
    <w:p w14:paraId="79F400E9" w14:textId="20B59D24" w:rsidR="000F4637" w:rsidRPr="00BB6494" w:rsidRDefault="000F4637" w:rsidP="000F4637">
      <w:pPr>
        <w:numPr>
          <w:ilvl w:val="0"/>
          <w:numId w:val="1"/>
        </w:numPr>
        <w:tabs>
          <w:tab w:val="left" w:pos="1134"/>
          <w:tab w:val="left" w:pos="1698"/>
          <w:tab w:val="left" w:pos="2268"/>
          <w:tab w:val="left" w:pos="2832"/>
        </w:tabs>
        <w:overflowPunct w:val="0"/>
        <w:autoSpaceDE w:val="0"/>
        <w:autoSpaceDN w:val="0"/>
        <w:adjustRightInd w:val="0"/>
        <w:contextualSpacing/>
        <w:textAlignment w:val="baseline"/>
        <w:rPr>
          <w:rFonts w:eastAsia="Times New Roman"/>
          <w:b/>
          <w:sz w:val="20"/>
          <w:szCs w:val="20"/>
          <w:lang w:eastAsia="nl-NL"/>
        </w:rPr>
      </w:pPr>
      <w:r w:rsidRPr="00BB6494">
        <w:rPr>
          <w:rFonts w:eastAsia="Times New Roman"/>
          <w:sz w:val="20"/>
          <w:szCs w:val="20"/>
          <w:lang w:eastAsia="nl-NL"/>
        </w:rPr>
        <w:t xml:space="preserve">De </w:t>
      </w:r>
      <w:r w:rsidR="00AA12B4">
        <w:rPr>
          <w:rFonts w:eastAsia="Times New Roman"/>
          <w:sz w:val="20"/>
          <w:szCs w:val="20"/>
          <w:lang w:eastAsia="nl-NL"/>
        </w:rPr>
        <w:t>Opdrachtgever</w:t>
      </w:r>
      <w:r w:rsidR="00BF1851">
        <w:rPr>
          <w:rFonts w:eastAsia="Times New Roman"/>
          <w:sz w:val="20"/>
          <w:szCs w:val="20"/>
          <w:lang w:eastAsia="nl-NL"/>
        </w:rPr>
        <w:t xml:space="preserve"> </w:t>
      </w:r>
      <w:r w:rsidR="008750AF">
        <w:rPr>
          <w:rFonts w:eastAsia="Times New Roman"/>
          <w:sz w:val="20"/>
          <w:szCs w:val="20"/>
          <w:lang w:eastAsia="nl-NL"/>
        </w:rPr>
        <w:t xml:space="preserve">en de </w:t>
      </w:r>
      <w:r w:rsidR="00AA12B4">
        <w:rPr>
          <w:rFonts w:eastAsia="Times New Roman"/>
          <w:sz w:val="20"/>
          <w:szCs w:val="20"/>
          <w:lang w:eastAsia="nl-NL"/>
        </w:rPr>
        <w:t>Aannemer</w:t>
      </w:r>
      <w:r w:rsidR="008750AF" w:rsidRPr="00BB6494">
        <w:rPr>
          <w:rFonts w:eastAsia="Times New Roman"/>
          <w:sz w:val="20"/>
          <w:szCs w:val="20"/>
          <w:lang w:eastAsia="nl-NL"/>
        </w:rPr>
        <w:t xml:space="preserve"> </w:t>
      </w:r>
      <w:r w:rsidRPr="00BB6494">
        <w:rPr>
          <w:rFonts w:eastAsia="Times New Roman"/>
          <w:sz w:val="20"/>
          <w:szCs w:val="20"/>
          <w:lang w:eastAsia="nl-NL"/>
        </w:rPr>
        <w:t xml:space="preserve">zullen zich naar beste weten en kunnen inspannen om te komen tot een </w:t>
      </w:r>
      <w:r w:rsidR="00CC3A53">
        <w:rPr>
          <w:rFonts w:eastAsia="Times New Roman"/>
          <w:sz w:val="20"/>
          <w:szCs w:val="20"/>
          <w:lang w:eastAsia="nl-NL"/>
        </w:rPr>
        <w:t>Ontwerp</w:t>
      </w:r>
      <w:r w:rsidRPr="00BB6494">
        <w:rPr>
          <w:rFonts w:eastAsia="Times New Roman"/>
          <w:sz w:val="20"/>
          <w:szCs w:val="20"/>
          <w:lang w:eastAsia="nl-NL"/>
        </w:rPr>
        <w:t xml:space="preserve"> dat past binnen het </w:t>
      </w:r>
      <w:r w:rsidR="00791096" w:rsidRPr="00BE691A">
        <w:rPr>
          <w:rFonts w:eastAsia="Times New Roman"/>
          <w:sz w:val="20"/>
          <w:szCs w:val="20"/>
          <w:lang w:eastAsia="nl-NL"/>
        </w:rPr>
        <w:t>T</w:t>
      </w:r>
      <w:r w:rsidRPr="008B4925">
        <w:rPr>
          <w:rFonts w:eastAsia="Times New Roman"/>
          <w:sz w:val="20"/>
          <w:szCs w:val="20"/>
          <w:lang w:eastAsia="nl-NL"/>
        </w:rPr>
        <w:t>aakstellend</w:t>
      </w:r>
      <w:r w:rsidRPr="00BB6494">
        <w:rPr>
          <w:rFonts w:eastAsia="Times New Roman"/>
          <w:sz w:val="20"/>
          <w:szCs w:val="20"/>
          <w:lang w:eastAsia="nl-NL"/>
        </w:rPr>
        <w:t xml:space="preserve"> </w:t>
      </w:r>
      <w:r w:rsidR="00791096">
        <w:rPr>
          <w:rFonts w:eastAsia="Times New Roman"/>
          <w:sz w:val="20"/>
          <w:szCs w:val="20"/>
          <w:lang w:eastAsia="nl-NL"/>
        </w:rPr>
        <w:t>B</w:t>
      </w:r>
      <w:r w:rsidRPr="00BB6494">
        <w:rPr>
          <w:rFonts w:eastAsia="Times New Roman"/>
          <w:sz w:val="20"/>
          <w:szCs w:val="20"/>
          <w:lang w:eastAsia="nl-NL"/>
        </w:rPr>
        <w:t xml:space="preserve">udget van </w:t>
      </w:r>
      <w:r w:rsidR="008750AF">
        <w:rPr>
          <w:rFonts w:eastAsia="Times New Roman"/>
          <w:sz w:val="20"/>
          <w:szCs w:val="20"/>
          <w:lang w:eastAsia="nl-NL"/>
        </w:rPr>
        <w:t xml:space="preserve">de </w:t>
      </w:r>
      <w:r w:rsidR="00AA12B4">
        <w:rPr>
          <w:rFonts w:eastAsia="Times New Roman"/>
          <w:sz w:val="20"/>
          <w:szCs w:val="20"/>
          <w:lang w:eastAsia="nl-NL"/>
        </w:rPr>
        <w:t>Opdrachtgever</w:t>
      </w:r>
      <w:r w:rsidR="00BF1851">
        <w:rPr>
          <w:rFonts w:eastAsia="Times New Roman"/>
          <w:sz w:val="20"/>
          <w:szCs w:val="20"/>
          <w:lang w:eastAsia="nl-NL"/>
        </w:rPr>
        <w:t xml:space="preserve"> </w:t>
      </w:r>
      <w:r w:rsidR="008750AF">
        <w:rPr>
          <w:rFonts w:eastAsia="Times New Roman"/>
          <w:sz w:val="20"/>
          <w:szCs w:val="20"/>
          <w:lang w:eastAsia="nl-NL"/>
        </w:rPr>
        <w:t>voor het</w:t>
      </w:r>
      <w:r w:rsidR="00C24387">
        <w:rPr>
          <w:rFonts w:eastAsia="Times New Roman"/>
          <w:sz w:val="20"/>
          <w:szCs w:val="20"/>
          <w:lang w:eastAsia="nl-NL"/>
        </w:rPr>
        <w:t xml:space="preserve"> </w:t>
      </w:r>
      <w:r w:rsidR="00A32EC9">
        <w:rPr>
          <w:rFonts w:eastAsia="Times New Roman"/>
          <w:sz w:val="20"/>
          <w:szCs w:val="20"/>
          <w:lang w:eastAsia="nl-NL"/>
        </w:rPr>
        <w:t>Werk</w:t>
      </w:r>
      <w:r w:rsidR="008750AF">
        <w:rPr>
          <w:rFonts w:eastAsia="Times New Roman"/>
          <w:sz w:val="20"/>
          <w:szCs w:val="20"/>
          <w:lang w:eastAsia="nl-NL"/>
        </w:rPr>
        <w:t xml:space="preserve"> ten belope </w:t>
      </w:r>
      <w:r w:rsidRPr="00BB6494">
        <w:rPr>
          <w:rFonts w:eastAsia="Times New Roman"/>
          <w:sz w:val="20"/>
          <w:szCs w:val="20"/>
          <w:lang w:eastAsia="nl-NL"/>
        </w:rPr>
        <w:t xml:space="preserve">van: </w:t>
      </w:r>
    </w:p>
    <w:p w14:paraId="20D3DD96" w14:textId="77777777" w:rsidR="000F4637" w:rsidRPr="00BB6494" w:rsidRDefault="000F4637" w:rsidP="000F4637">
      <w:pPr>
        <w:tabs>
          <w:tab w:val="left" w:pos="1134"/>
          <w:tab w:val="left" w:pos="1698"/>
          <w:tab w:val="left" w:pos="2268"/>
          <w:tab w:val="left" w:pos="2832"/>
        </w:tabs>
        <w:overflowPunct w:val="0"/>
        <w:autoSpaceDE w:val="0"/>
        <w:autoSpaceDN w:val="0"/>
        <w:adjustRightInd w:val="0"/>
        <w:ind w:left="290"/>
        <w:textAlignment w:val="baseline"/>
        <w:rPr>
          <w:rFonts w:eastAsia="Times New Roman"/>
          <w:sz w:val="20"/>
          <w:szCs w:val="20"/>
          <w:lang w:eastAsia="nl-NL"/>
        </w:rPr>
      </w:pPr>
    </w:p>
    <w:p w14:paraId="339F9053" w14:textId="6119C7C0" w:rsidR="00FD76A8" w:rsidRPr="00E371EA" w:rsidRDefault="000F4637" w:rsidP="00FD76A8">
      <w:pPr>
        <w:tabs>
          <w:tab w:val="left" w:pos="1134"/>
          <w:tab w:val="left" w:pos="1698"/>
          <w:tab w:val="left" w:pos="2268"/>
          <w:tab w:val="left" w:pos="2832"/>
        </w:tabs>
        <w:overflowPunct w:val="0"/>
        <w:autoSpaceDE w:val="0"/>
        <w:autoSpaceDN w:val="0"/>
        <w:adjustRightInd w:val="0"/>
        <w:ind w:left="360"/>
        <w:textAlignment w:val="baseline"/>
        <w:rPr>
          <w:rFonts w:eastAsia="Times New Roman"/>
          <w:sz w:val="20"/>
          <w:szCs w:val="20"/>
          <w:lang w:eastAsia="nl-NL"/>
        </w:rPr>
      </w:pPr>
      <w:r w:rsidRPr="00BB6494">
        <w:rPr>
          <w:rFonts w:eastAsia="Times New Roman"/>
          <w:sz w:val="20"/>
          <w:szCs w:val="20"/>
          <w:lang w:eastAsia="nl-NL"/>
        </w:rPr>
        <w:t xml:space="preserve">€ …………………………………….... excl. </w:t>
      </w:r>
      <w:r w:rsidR="00B97F1E">
        <w:rPr>
          <w:rFonts w:eastAsia="Times New Roman"/>
          <w:sz w:val="20"/>
          <w:szCs w:val="20"/>
          <w:lang w:eastAsia="nl-NL"/>
        </w:rPr>
        <w:t>btw</w:t>
      </w:r>
      <w:r w:rsidR="00D809FC">
        <w:rPr>
          <w:rFonts w:eastAsia="Times New Roman"/>
          <w:sz w:val="20"/>
          <w:szCs w:val="20"/>
          <w:lang w:eastAsia="nl-NL"/>
        </w:rPr>
        <w:t>, zoals nader gespecificeerd in</w:t>
      </w:r>
      <w:r w:rsidR="003814DE">
        <w:rPr>
          <w:rFonts w:eastAsia="Times New Roman"/>
          <w:sz w:val="20"/>
          <w:szCs w:val="20"/>
          <w:lang w:eastAsia="nl-NL"/>
        </w:rPr>
        <w:t xml:space="preserve"> </w:t>
      </w:r>
      <w:r w:rsidR="00D809FC" w:rsidRPr="00F96B33">
        <w:rPr>
          <w:rFonts w:eastAsia="Times New Roman"/>
          <w:b/>
          <w:bCs/>
          <w:sz w:val="20"/>
          <w:szCs w:val="20"/>
          <w:lang w:eastAsia="nl-NL"/>
        </w:rPr>
        <w:t xml:space="preserve">bijlage </w:t>
      </w:r>
      <w:r w:rsidR="009D4C9A" w:rsidRPr="00F96B33">
        <w:rPr>
          <w:rFonts w:eastAsia="Times New Roman"/>
          <w:b/>
          <w:bCs/>
          <w:sz w:val="20"/>
          <w:szCs w:val="20"/>
          <w:lang w:eastAsia="nl-NL"/>
        </w:rPr>
        <w:t>1</w:t>
      </w:r>
      <w:r w:rsidR="00D809FC">
        <w:rPr>
          <w:rFonts w:eastAsia="Times New Roman"/>
          <w:sz w:val="20"/>
          <w:szCs w:val="20"/>
          <w:lang w:eastAsia="nl-NL"/>
        </w:rPr>
        <w:t>.</w:t>
      </w:r>
    </w:p>
    <w:p w14:paraId="46D7AF59" w14:textId="77777777" w:rsidR="000F4637" w:rsidRPr="00BB6494" w:rsidRDefault="000F4637" w:rsidP="000F4637">
      <w:pPr>
        <w:tabs>
          <w:tab w:val="left" w:pos="1134"/>
          <w:tab w:val="left" w:pos="1698"/>
          <w:tab w:val="left" w:pos="2268"/>
          <w:tab w:val="left" w:pos="2832"/>
        </w:tabs>
        <w:overflowPunct w:val="0"/>
        <w:autoSpaceDE w:val="0"/>
        <w:autoSpaceDN w:val="0"/>
        <w:adjustRightInd w:val="0"/>
        <w:ind w:left="290" w:hanging="283"/>
        <w:textAlignment w:val="baseline"/>
        <w:rPr>
          <w:rFonts w:eastAsia="Times New Roman"/>
          <w:sz w:val="20"/>
          <w:szCs w:val="20"/>
          <w:lang w:eastAsia="nl-NL"/>
        </w:rPr>
      </w:pPr>
    </w:p>
    <w:p w14:paraId="5B6EB9E1" w14:textId="7BCFEABF" w:rsidR="000F4637" w:rsidRPr="00BB6494" w:rsidRDefault="000F4637" w:rsidP="000F4637">
      <w:pPr>
        <w:numPr>
          <w:ilvl w:val="0"/>
          <w:numId w:val="1"/>
        </w:numPr>
        <w:tabs>
          <w:tab w:val="left" w:pos="1134"/>
          <w:tab w:val="left" w:pos="1698"/>
          <w:tab w:val="left" w:pos="2268"/>
          <w:tab w:val="left" w:pos="2832"/>
        </w:tabs>
        <w:overflowPunct w:val="0"/>
        <w:autoSpaceDE w:val="0"/>
        <w:autoSpaceDN w:val="0"/>
        <w:adjustRightInd w:val="0"/>
        <w:contextualSpacing/>
        <w:textAlignment w:val="baseline"/>
        <w:rPr>
          <w:rFonts w:eastAsia="Times New Roman"/>
          <w:bCs/>
          <w:sz w:val="20"/>
          <w:szCs w:val="20"/>
          <w:lang w:eastAsia="nl-NL"/>
        </w:rPr>
      </w:pPr>
      <w:r w:rsidRPr="00BB6494">
        <w:rPr>
          <w:rFonts w:eastAsia="Times New Roman"/>
          <w:sz w:val="20"/>
          <w:szCs w:val="20"/>
          <w:lang w:eastAsia="nl-NL"/>
        </w:rPr>
        <w:t xml:space="preserve">Als streefdatum voor de totstandkoming van het </w:t>
      </w:r>
      <w:r w:rsidR="00CC3A53">
        <w:rPr>
          <w:rFonts w:eastAsia="Times New Roman"/>
          <w:sz w:val="20"/>
          <w:szCs w:val="20"/>
          <w:lang w:eastAsia="nl-NL"/>
        </w:rPr>
        <w:t>Ontwerp</w:t>
      </w:r>
      <w:r w:rsidRPr="00BB6494">
        <w:rPr>
          <w:rFonts w:eastAsia="Times New Roman"/>
          <w:sz w:val="20"/>
          <w:szCs w:val="20"/>
          <w:lang w:eastAsia="nl-NL"/>
        </w:rPr>
        <w:t xml:space="preserve"> geldt: </w:t>
      </w:r>
      <w:r w:rsidRPr="00BB6494">
        <w:rPr>
          <w:rFonts w:eastAsia="Times New Roman"/>
          <w:sz w:val="20"/>
          <w:szCs w:val="20"/>
          <w:lang w:eastAsia="nl-NL"/>
        </w:rPr>
        <w:br/>
      </w:r>
      <w:r w:rsidRPr="00BB6494">
        <w:rPr>
          <w:rFonts w:eastAsia="Times New Roman"/>
          <w:bCs/>
          <w:sz w:val="20"/>
          <w:szCs w:val="20"/>
          <w:lang w:eastAsia="nl-NL"/>
        </w:rPr>
        <w:br/>
        <w:t>……………………………………</w:t>
      </w:r>
      <w:r w:rsidR="00A03DFB">
        <w:rPr>
          <w:rFonts w:eastAsia="Times New Roman"/>
          <w:bCs/>
          <w:sz w:val="20"/>
          <w:szCs w:val="20"/>
          <w:lang w:eastAsia="nl-NL"/>
        </w:rPr>
        <w:t>……..</w:t>
      </w:r>
    </w:p>
    <w:p w14:paraId="41DDD0B1" w14:textId="77777777" w:rsidR="000F4637" w:rsidRPr="00BB6494" w:rsidRDefault="000F4637" w:rsidP="000F4637">
      <w:pPr>
        <w:tabs>
          <w:tab w:val="left" w:pos="1134"/>
          <w:tab w:val="left" w:pos="1698"/>
          <w:tab w:val="left" w:pos="2268"/>
          <w:tab w:val="left" w:pos="2832"/>
        </w:tabs>
        <w:overflowPunct w:val="0"/>
        <w:autoSpaceDE w:val="0"/>
        <w:autoSpaceDN w:val="0"/>
        <w:adjustRightInd w:val="0"/>
        <w:ind w:left="360"/>
        <w:contextualSpacing/>
        <w:textAlignment w:val="baseline"/>
        <w:rPr>
          <w:rFonts w:eastAsia="Times New Roman"/>
          <w:b/>
          <w:sz w:val="20"/>
          <w:szCs w:val="20"/>
          <w:lang w:eastAsia="nl-NL"/>
        </w:rPr>
      </w:pPr>
    </w:p>
    <w:p w14:paraId="759BFBFA" w14:textId="3C234E2D" w:rsidR="000F4637" w:rsidRPr="00BB6494" w:rsidRDefault="000F4637" w:rsidP="000F4637">
      <w:pPr>
        <w:numPr>
          <w:ilvl w:val="0"/>
          <w:numId w:val="1"/>
        </w:numPr>
        <w:tabs>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De </w:t>
      </w:r>
      <w:r w:rsidR="00AA12B4">
        <w:rPr>
          <w:rFonts w:eastAsia="Times New Roman"/>
          <w:sz w:val="20"/>
          <w:szCs w:val="20"/>
          <w:lang w:eastAsia="nl-NL"/>
        </w:rPr>
        <w:t>Opdrachtgever</w:t>
      </w:r>
      <w:r w:rsidR="00BF1851">
        <w:rPr>
          <w:rFonts w:eastAsia="Times New Roman"/>
          <w:sz w:val="20"/>
          <w:szCs w:val="20"/>
          <w:lang w:eastAsia="nl-NL"/>
        </w:rPr>
        <w:t xml:space="preserve"> </w:t>
      </w:r>
      <w:r w:rsidRPr="00BB6494">
        <w:rPr>
          <w:rFonts w:eastAsia="Times New Roman"/>
          <w:sz w:val="20"/>
          <w:szCs w:val="20"/>
          <w:lang w:eastAsia="nl-NL"/>
        </w:rPr>
        <w:t xml:space="preserve">heeft voor sluiting van deze overeenkomst </w:t>
      </w:r>
      <w:r w:rsidR="00F53A47">
        <w:rPr>
          <w:rFonts w:eastAsia="Times New Roman"/>
          <w:sz w:val="20"/>
          <w:szCs w:val="20"/>
          <w:lang w:eastAsia="nl-NL"/>
        </w:rPr>
        <w:t xml:space="preserve">alle voor het Werk en de aan de </w:t>
      </w:r>
      <w:r w:rsidR="00A60FB6">
        <w:rPr>
          <w:rFonts w:eastAsia="Times New Roman"/>
          <w:sz w:val="20"/>
          <w:szCs w:val="20"/>
          <w:lang w:eastAsia="nl-NL"/>
        </w:rPr>
        <w:t>Aan</w:t>
      </w:r>
      <w:r w:rsidR="00F53A47">
        <w:rPr>
          <w:rFonts w:eastAsia="Times New Roman"/>
          <w:sz w:val="20"/>
          <w:szCs w:val="20"/>
          <w:lang w:eastAsia="nl-NL"/>
        </w:rPr>
        <w:t>nemer op te dragen Werkzaamheden relevante stukken verstrekt bestaande uit</w:t>
      </w:r>
      <w:r w:rsidR="00F53A47" w:rsidRPr="00BB6494" w:rsidDel="00F53A47">
        <w:rPr>
          <w:rFonts w:eastAsia="Times New Roman"/>
          <w:sz w:val="20"/>
          <w:szCs w:val="20"/>
          <w:lang w:eastAsia="nl-NL"/>
        </w:rPr>
        <w:t xml:space="preserve"> </w:t>
      </w:r>
      <w:r w:rsidRPr="00BB6494">
        <w:rPr>
          <w:rFonts w:eastAsia="Times New Roman"/>
          <w:b/>
          <w:bCs/>
          <w:sz w:val="20"/>
          <w:szCs w:val="20"/>
          <w:lang w:eastAsia="nl-NL"/>
        </w:rPr>
        <w:t>(aankruisen wat van toepassing is)</w:t>
      </w:r>
      <w:r w:rsidRPr="003552EA">
        <w:rPr>
          <w:rFonts w:eastAsia="Times New Roman"/>
          <w:sz w:val="20"/>
          <w:szCs w:val="20"/>
          <w:lang w:eastAsia="nl-NL"/>
        </w:rPr>
        <w:t>:</w:t>
      </w:r>
    </w:p>
    <w:p w14:paraId="7C1E9250" w14:textId="77777777" w:rsidR="000F4637" w:rsidRPr="00BB6494" w:rsidRDefault="000F4637" w:rsidP="000F4637">
      <w:pPr>
        <w:overflowPunct w:val="0"/>
        <w:autoSpaceDE w:val="0"/>
        <w:autoSpaceDN w:val="0"/>
        <w:adjustRightInd w:val="0"/>
        <w:ind w:left="720"/>
        <w:contextualSpacing/>
        <w:textAlignment w:val="baseline"/>
        <w:rPr>
          <w:rFonts w:eastAsia="Times New Roman"/>
          <w:sz w:val="20"/>
          <w:szCs w:val="20"/>
          <w:lang w:eastAsia="nl-NL"/>
        </w:rPr>
      </w:pPr>
    </w:p>
    <w:p w14:paraId="3BE007DD" w14:textId="273C1CF2" w:rsidR="000F4637" w:rsidRPr="00784883"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een programma van eisen, aangehecht als </w:t>
      </w:r>
      <w:r w:rsidRPr="00784883">
        <w:rPr>
          <w:rFonts w:eastAsia="Times New Roman"/>
          <w:sz w:val="20"/>
          <w:szCs w:val="20"/>
          <w:lang w:eastAsia="nl-NL"/>
        </w:rPr>
        <w:t xml:space="preserve">bijlage </w:t>
      </w:r>
      <w:r w:rsidR="00477B91" w:rsidRPr="00784883">
        <w:rPr>
          <w:rFonts w:eastAsia="Times New Roman"/>
          <w:sz w:val="20"/>
          <w:szCs w:val="20"/>
          <w:lang w:eastAsia="nl-NL"/>
        </w:rPr>
        <w:t>(..)</w:t>
      </w:r>
    </w:p>
    <w:p w14:paraId="1C9A8C6B" w14:textId="24951EED" w:rsidR="000F4637" w:rsidRPr="00784883"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784883">
        <w:rPr>
          <w:rFonts w:eastAsia="Times New Roman"/>
          <w:sz w:val="20"/>
          <w:szCs w:val="20"/>
          <w:lang w:eastAsia="nl-NL"/>
        </w:rPr>
        <w:t xml:space="preserve">een voorlopig </w:t>
      </w:r>
      <w:r w:rsidR="0090475E" w:rsidRPr="00784883">
        <w:rPr>
          <w:rFonts w:eastAsia="Times New Roman"/>
          <w:sz w:val="20"/>
          <w:szCs w:val="20"/>
          <w:lang w:eastAsia="nl-NL"/>
        </w:rPr>
        <w:t>o</w:t>
      </w:r>
      <w:r w:rsidR="00CC3A53" w:rsidRPr="00784883">
        <w:rPr>
          <w:rFonts w:eastAsia="Times New Roman"/>
          <w:sz w:val="20"/>
          <w:szCs w:val="20"/>
          <w:lang w:eastAsia="nl-NL"/>
        </w:rPr>
        <w:t>ntwerp</w:t>
      </w:r>
      <w:r w:rsidRPr="00784883">
        <w:rPr>
          <w:rFonts w:eastAsia="Times New Roman"/>
          <w:sz w:val="20"/>
          <w:szCs w:val="20"/>
          <w:lang w:eastAsia="nl-NL"/>
        </w:rPr>
        <w:t xml:space="preserve">, aangehecht als bijlage </w:t>
      </w:r>
      <w:r w:rsidR="00477B91" w:rsidRPr="00784883">
        <w:rPr>
          <w:rFonts w:eastAsia="Times New Roman"/>
          <w:sz w:val="20"/>
          <w:szCs w:val="20"/>
          <w:lang w:eastAsia="nl-NL"/>
        </w:rPr>
        <w:t>(..)</w:t>
      </w:r>
    </w:p>
    <w:p w14:paraId="7009A442" w14:textId="58A64412" w:rsidR="000F4637" w:rsidRPr="00784883"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784883">
        <w:rPr>
          <w:rFonts w:eastAsia="Times New Roman"/>
          <w:sz w:val="20"/>
          <w:szCs w:val="20"/>
          <w:lang w:eastAsia="nl-NL"/>
        </w:rPr>
        <w:t xml:space="preserve">een definitief </w:t>
      </w:r>
      <w:r w:rsidR="0090475E" w:rsidRPr="00784883">
        <w:rPr>
          <w:rFonts w:eastAsia="Times New Roman"/>
          <w:sz w:val="20"/>
          <w:szCs w:val="20"/>
          <w:lang w:eastAsia="nl-NL"/>
        </w:rPr>
        <w:t>o</w:t>
      </w:r>
      <w:r w:rsidR="00CC3A53" w:rsidRPr="00784883">
        <w:rPr>
          <w:rFonts w:eastAsia="Times New Roman"/>
          <w:sz w:val="20"/>
          <w:szCs w:val="20"/>
          <w:lang w:eastAsia="nl-NL"/>
        </w:rPr>
        <w:t>ntwerp</w:t>
      </w:r>
      <w:r w:rsidRPr="00784883">
        <w:rPr>
          <w:rFonts w:eastAsia="Times New Roman"/>
          <w:sz w:val="20"/>
          <w:szCs w:val="20"/>
          <w:lang w:eastAsia="nl-NL"/>
        </w:rPr>
        <w:t>, aangehecht als bijlage</w:t>
      </w:r>
      <w:r w:rsidR="00477B91" w:rsidRPr="00784883">
        <w:rPr>
          <w:rFonts w:eastAsia="Times New Roman"/>
          <w:sz w:val="20"/>
          <w:szCs w:val="20"/>
          <w:lang w:eastAsia="nl-NL"/>
        </w:rPr>
        <w:t xml:space="preserve"> (..)</w:t>
      </w:r>
    </w:p>
    <w:p w14:paraId="3CEF6B71" w14:textId="55AA5683" w:rsidR="008750AF" w:rsidRPr="00784883" w:rsidRDefault="008750AF"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784883">
        <w:rPr>
          <w:rFonts w:eastAsia="Times New Roman"/>
          <w:sz w:val="20"/>
          <w:szCs w:val="20"/>
          <w:lang w:eastAsia="nl-NL"/>
        </w:rPr>
        <w:t>een bestek</w:t>
      </w:r>
      <w:r w:rsidR="008B4925" w:rsidRPr="0053786B">
        <w:rPr>
          <w:rFonts w:eastAsia="Times New Roman"/>
          <w:sz w:val="20"/>
          <w:szCs w:val="20"/>
          <w:lang w:eastAsia="nl-NL"/>
        </w:rPr>
        <w:t xml:space="preserve">/technisch </w:t>
      </w:r>
      <w:r w:rsidR="0090475E" w:rsidRPr="0053786B">
        <w:rPr>
          <w:rFonts w:eastAsia="Times New Roman"/>
          <w:sz w:val="20"/>
          <w:szCs w:val="20"/>
          <w:lang w:eastAsia="nl-NL"/>
        </w:rPr>
        <w:t>o</w:t>
      </w:r>
      <w:r w:rsidR="00CC3A53" w:rsidRPr="0053786B">
        <w:rPr>
          <w:rFonts w:eastAsia="Times New Roman"/>
          <w:sz w:val="20"/>
          <w:szCs w:val="20"/>
          <w:lang w:eastAsia="nl-NL"/>
        </w:rPr>
        <w:t>ntwerp</w:t>
      </w:r>
      <w:r w:rsidR="00005EBD" w:rsidRPr="00784883">
        <w:rPr>
          <w:rFonts w:eastAsia="Times New Roman"/>
          <w:sz w:val="20"/>
          <w:szCs w:val="20"/>
          <w:lang w:eastAsia="nl-NL"/>
        </w:rPr>
        <w:t>, aangehecht als bijlage</w:t>
      </w:r>
      <w:r w:rsidR="00477B91" w:rsidRPr="00784883">
        <w:rPr>
          <w:rFonts w:eastAsia="Times New Roman"/>
          <w:sz w:val="20"/>
          <w:szCs w:val="20"/>
          <w:lang w:eastAsia="nl-NL"/>
        </w:rPr>
        <w:t xml:space="preserve"> (..)</w:t>
      </w:r>
    </w:p>
    <w:p w14:paraId="6B954CE9" w14:textId="7ED127AC" w:rsidR="00477B91" w:rsidRPr="007C5AEE" w:rsidRDefault="00477F27" w:rsidP="007C5AEE">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784883">
        <w:rPr>
          <w:rFonts w:eastAsia="Times New Roman"/>
          <w:sz w:val="20"/>
          <w:szCs w:val="20"/>
          <w:lang w:eastAsia="nl-NL"/>
        </w:rPr>
        <w:t>de volgende overige relevante stukken, aangehecht als bijlage(n) (..)</w:t>
      </w:r>
      <w:r w:rsidRPr="00BB6494">
        <w:rPr>
          <w:rFonts w:eastAsia="Times New Roman"/>
          <w:sz w:val="20"/>
          <w:szCs w:val="20"/>
          <w:lang w:eastAsia="nl-NL"/>
        </w:rPr>
        <w:t xml:space="preserve"> </w:t>
      </w:r>
      <w:r w:rsidRPr="00BB6494">
        <w:rPr>
          <w:rFonts w:eastAsia="Times New Roman"/>
          <w:sz w:val="20"/>
          <w:szCs w:val="20"/>
          <w:lang w:eastAsia="nl-NL"/>
        </w:rPr>
        <w:br/>
      </w:r>
      <w:r w:rsidRPr="007C5AEE">
        <w:rPr>
          <w:rFonts w:eastAsia="Times New Roman"/>
          <w:b/>
          <w:bCs/>
          <w:sz w:val="20"/>
          <w:szCs w:val="20"/>
          <w:lang w:eastAsia="nl-NL"/>
        </w:rPr>
        <w:t>(door partijen in te vullen)</w:t>
      </w:r>
    </w:p>
    <w:p w14:paraId="47F9A471" w14:textId="3E926B26" w:rsidR="000F4637" w:rsidRDefault="000F4637" w:rsidP="008E3877">
      <w:pPr>
        <w:tabs>
          <w:tab w:val="left" w:pos="1698"/>
          <w:tab w:val="left" w:pos="2550"/>
          <w:tab w:val="left" w:pos="3402"/>
        </w:tabs>
        <w:overflowPunct w:val="0"/>
        <w:autoSpaceDE w:val="0"/>
        <w:autoSpaceDN w:val="0"/>
        <w:adjustRightInd w:val="0"/>
        <w:ind w:left="360"/>
        <w:contextualSpacing/>
        <w:textAlignment w:val="baseline"/>
        <w:rPr>
          <w:rFonts w:eastAsia="Times New Roman"/>
          <w:sz w:val="20"/>
          <w:szCs w:val="20"/>
          <w:lang w:eastAsia="nl-NL"/>
        </w:rPr>
      </w:pPr>
      <w:r w:rsidRPr="00BB6494">
        <w:rPr>
          <w:rFonts w:eastAsia="Times New Roman"/>
          <w:sz w:val="20"/>
          <w:szCs w:val="20"/>
          <w:lang w:eastAsia="nl-NL"/>
        </w:rPr>
        <w:br/>
        <w:t>………………………………………………………………………………………………………………………………………………………………………………………………………………………………………………………………………………</w:t>
      </w:r>
      <w:r w:rsidR="00C94979">
        <w:rPr>
          <w:rFonts w:eastAsia="Times New Roman"/>
          <w:sz w:val="20"/>
          <w:szCs w:val="20"/>
          <w:lang w:eastAsia="nl-NL"/>
        </w:rPr>
        <w:t>…………</w:t>
      </w:r>
    </w:p>
    <w:p w14:paraId="4F266D73" w14:textId="77777777" w:rsidR="000F4637" w:rsidRPr="00BB6494" w:rsidRDefault="000F4637" w:rsidP="000F4637">
      <w:pPr>
        <w:tabs>
          <w:tab w:val="left" w:pos="1698"/>
          <w:tab w:val="left" w:pos="2550"/>
          <w:tab w:val="left" w:pos="3402"/>
        </w:tabs>
        <w:ind w:left="1428"/>
        <w:contextualSpacing/>
        <w:rPr>
          <w:rFonts w:eastAsia="Times New Roman"/>
          <w:sz w:val="20"/>
          <w:szCs w:val="20"/>
          <w:lang w:eastAsia="nl-NL"/>
        </w:rPr>
      </w:pPr>
    </w:p>
    <w:p w14:paraId="32DBFDE9" w14:textId="19C7B100" w:rsidR="00A56303" w:rsidRPr="00A56303" w:rsidRDefault="00A56303" w:rsidP="00A56303">
      <w:pPr>
        <w:pStyle w:val="Lijstalinea"/>
        <w:numPr>
          <w:ilvl w:val="0"/>
          <w:numId w:val="1"/>
        </w:numPr>
        <w:tabs>
          <w:tab w:val="left" w:pos="1134"/>
          <w:tab w:val="left" w:pos="1698"/>
          <w:tab w:val="left" w:pos="2268"/>
          <w:tab w:val="left" w:pos="2832"/>
        </w:tabs>
        <w:overflowPunct w:val="0"/>
        <w:autoSpaceDE w:val="0"/>
        <w:autoSpaceDN w:val="0"/>
        <w:adjustRightInd w:val="0"/>
        <w:textAlignment w:val="baseline"/>
        <w:rPr>
          <w:rFonts w:eastAsia="Times New Roman"/>
          <w:b/>
          <w:sz w:val="20"/>
          <w:szCs w:val="20"/>
          <w:lang w:eastAsia="nl-NL"/>
        </w:rPr>
      </w:pPr>
      <w:r w:rsidRPr="00A56303">
        <w:rPr>
          <w:rFonts w:eastAsia="Times New Roman"/>
          <w:sz w:val="20"/>
          <w:szCs w:val="20"/>
          <w:lang w:eastAsia="nl-NL"/>
        </w:rPr>
        <w:lastRenderedPageBreak/>
        <w:t xml:space="preserve">Voor zover zij daar nog niet over beschikken, zal de </w:t>
      </w:r>
      <w:r w:rsidR="00AA12B4">
        <w:rPr>
          <w:rFonts w:eastAsia="Times New Roman"/>
          <w:sz w:val="20"/>
          <w:szCs w:val="20"/>
          <w:lang w:eastAsia="nl-NL"/>
        </w:rPr>
        <w:t>Opdrachtgever</w:t>
      </w:r>
      <w:r w:rsidRPr="00A56303">
        <w:rPr>
          <w:rFonts w:eastAsia="Times New Roman"/>
          <w:sz w:val="20"/>
          <w:szCs w:val="20"/>
          <w:lang w:eastAsia="nl-NL"/>
        </w:rPr>
        <w:t xml:space="preserve"> deze </w:t>
      </w:r>
      <w:r w:rsidR="002264BA">
        <w:rPr>
          <w:rFonts w:eastAsia="Times New Roman"/>
          <w:sz w:val="20"/>
          <w:szCs w:val="20"/>
          <w:lang w:eastAsia="nl-NL"/>
        </w:rPr>
        <w:t>stukken</w:t>
      </w:r>
      <w:r w:rsidRPr="00A56303">
        <w:rPr>
          <w:rFonts w:eastAsia="Times New Roman"/>
          <w:sz w:val="20"/>
          <w:szCs w:val="20"/>
          <w:lang w:eastAsia="nl-NL"/>
        </w:rPr>
        <w:t xml:space="preserve"> tevens verstrekken aan </w:t>
      </w:r>
      <w:r w:rsidR="0053786B">
        <w:rPr>
          <w:rFonts w:eastAsia="Times New Roman"/>
          <w:sz w:val="20"/>
          <w:szCs w:val="20"/>
          <w:lang w:eastAsia="nl-NL"/>
        </w:rPr>
        <w:t>de hulppersonen</w:t>
      </w:r>
      <w:r w:rsidR="00535F40">
        <w:rPr>
          <w:rFonts w:eastAsia="Times New Roman"/>
          <w:sz w:val="20"/>
          <w:szCs w:val="20"/>
          <w:lang w:eastAsia="nl-NL"/>
        </w:rPr>
        <w:t xml:space="preserve"> als vermeld in artikel 2</w:t>
      </w:r>
      <w:r w:rsidRPr="00A56303">
        <w:rPr>
          <w:rFonts w:eastAsia="Times New Roman"/>
          <w:sz w:val="20"/>
          <w:szCs w:val="20"/>
          <w:lang w:eastAsia="nl-NL"/>
        </w:rPr>
        <w:t>.</w:t>
      </w:r>
    </w:p>
    <w:p w14:paraId="42EF6344" w14:textId="741C435E" w:rsidR="00FD76A8" w:rsidRDefault="00FD76A8" w:rsidP="0053786B">
      <w:pPr>
        <w:tabs>
          <w:tab w:val="left" w:pos="1134"/>
          <w:tab w:val="left" w:pos="1698"/>
          <w:tab w:val="left" w:pos="2268"/>
          <w:tab w:val="left" w:pos="2832"/>
        </w:tabs>
        <w:overflowPunct w:val="0"/>
        <w:autoSpaceDE w:val="0"/>
        <w:autoSpaceDN w:val="0"/>
        <w:adjustRightInd w:val="0"/>
        <w:contextualSpacing/>
        <w:textAlignment w:val="baseline"/>
        <w:rPr>
          <w:rFonts w:eastAsia="Times New Roman"/>
          <w:b/>
          <w:sz w:val="20"/>
          <w:szCs w:val="20"/>
          <w:lang w:eastAsia="nl-NL"/>
        </w:rPr>
      </w:pPr>
    </w:p>
    <w:p w14:paraId="7B517511" w14:textId="0B2230D7" w:rsidR="00FD76A8" w:rsidRPr="0053786B" w:rsidRDefault="00FD76A8" w:rsidP="0053786B">
      <w:pPr>
        <w:pStyle w:val="Lijstalinea"/>
        <w:numPr>
          <w:ilvl w:val="0"/>
          <w:numId w:val="1"/>
        </w:numPr>
        <w:tabs>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53786B">
        <w:rPr>
          <w:rFonts w:eastAsia="Times New Roman"/>
          <w:sz w:val="20"/>
          <w:szCs w:val="20"/>
          <w:lang w:eastAsia="nl-NL"/>
        </w:rPr>
        <w:t>Partijen verklaren deze overeenkomst te beschouwen als een overeenkomst van opdracht in de zin van Boek 7</w:t>
      </w:r>
      <w:r w:rsidR="00535F40">
        <w:rPr>
          <w:rFonts w:eastAsia="Times New Roman"/>
          <w:sz w:val="20"/>
          <w:szCs w:val="20"/>
          <w:lang w:eastAsia="nl-NL"/>
        </w:rPr>
        <w:t>,</w:t>
      </w:r>
      <w:r w:rsidRPr="0053786B">
        <w:rPr>
          <w:rFonts w:eastAsia="Times New Roman"/>
          <w:sz w:val="20"/>
          <w:szCs w:val="20"/>
          <w:lang w:eastAsia="nl-NL"/>
        </w:rPr>
        <w:t xml:space="preserve"> </w:t>
      </w:r>
      <w:r w:rsidR="00BA6508" w:rsidRPr="0053786B">
        <w:rPr>
          <w:rFonts w:eastAsia="Times New Roman"/>
          <w:sz w:val="20"/>
          <w:szCs w:val="20"/>
          <w:lang w:eastAsia="nl-NL"/>
        </w:rPr>
        <w:t>Titel 7</w:t>
      </w:r>
      <w:r w:rsidR="00535F40">
        <w:rPr>
          <w:rFonts w:eastAsia="Times New Roman"/>
          <w:sz w:val="20"/>
          <w:szCs w:val="20"/>
          <w:lang w:eastAsia="nl-NL"/>
        </w:rPr>
        <w:t>,</w:t>
      </w:r>
      <w:r w:rsidRPr="0053786B">
        <w:rPr>
          <w:rFonts w:eastAsia="Times New Roman"/>
          <w:sz w:val="20"/>
          <w:szCs w:val="20"/>
          <w:lang w:eastAsia="nl-NL"/>
        </w:rPr>
        <w:t xml:space="preserve"> </w:t>
      </w:r>
      <w:r w:rsidR="00BA6508" w:rsidRPr="0053786B">
        <w:rPr>
          <w:rFonts w:eastAsia="Times New Roman"/>
          <w:sz w:val="20"/>
          <w:szCs w:val="20"/>
          <w:lang w:eastAsia="nl-NL"/>
        </w:rPr>
        <w:t xml:space="preserve">Afdeling 1 </w:t>
      </w:r>
      <w:r w:rsidRPr="0053786B">
        <w:rPr>
          <w:rFonts w:eastAsia="Times New Roman"/>
          <w:sz w:val="20"/>
          <w:szCs w:val="20"/>
          <w:lang w:eastAsia="nl-NL"/>
        </w:rPr>
        <w:t xml:space="preserve">BW. </w:t>
      </w:r>
    </w:p>
    <w:p w14:paraId="734C68DD" w14:textId="5B12F946" w:rsidR="000F4637"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sz w:val="20"/>
          <w:szCs w:val="20"/>
          <w:lang w:eastAsia="nl-NL"/>
        </w:rPr>
      </w:pPr>
    </w:p>
    <w:p w14:paraId="01F1DCE8" w14:textId="77777777" w:rsidR="00D32798" w:rsidRPr="00BB6494" w:rsidRDefault="00D32798"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sz w:val="20"/>
          <w:szCs w:val="20"/>
          <w:lang w:eastAsia="nl-NL"/>
        </w:rPr>
      </w:pPr>
    </w:p>
    <w:p w14:paraId="555FCD63"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BB6494">
        <w:rPr>
          <w:rFonts w:eastAsia="Times New Roman"/>
          <w:b/>
          <w:sz w:val="20"/>
          <w:szCs w:val="20"/>
          <w:lang w:eastAsia="nl-NL"/>
        </w:rPr>
        <w:t>Samenstelling van het bouwteam</w:t>
      </w:r>
    </w:p>
    <w:p w14:paraId="57572668"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45693CA5" w14:textId="77777777" w:rsidR="00C021B1" w:rsidRDefault="00C021B1"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bCs/>
          <w:lang w:eastAsia="nl-NL"/>
        </w:rPr>
      </w:pPr>
    </w:p>
    <w:p w14:paraId="7148701D"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bCs/>
          <w:sz w:val="20"/>
          <w:szCs w:val="20"/>
          <w:lang w:eastAsia="nl-NL"/>
        </w:rPr>
      </w:pPr>
      <w:r w:rsidRPr="00BB6494">
        <w:rPr>
          <w:rFonts w:eastAsia="Times New Roman"/>
          <w:b/>
          <w:bCs/>
          <w:sz w:val="20"/>
          <w:szCs w:val="20"/>
          <w:lang w:eastAsia="nl-NL"/>
        </w:rPr>
        <w:t>Artikel 2</w:t>
      </w:r>
    </w:p>
    <w:p w14:paraId="0301F124"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bCs/>
          <w:sz w:val="20"/>
          <w:szCs w:val="20"/>
          <w:lang w:eastAsia="nl-NL"/>
        </w:rPr>
      </w:pPr>
    </w:p>
    <w:p w14:paraId="7CEB767F" w14:textId="1A283711" w:rsidR="008750AF" w:rsidRPr="008750AF" w:rsidRDefault="008750AF" w:rsidP="008750AF">
      <w:pPr>
        <w:tabs>
          <w:tab w:val="left" w:pos="1134"/>
          <w:tab w:val="left" w:pos="1698"/>
          <w:tab w:val="left" w:pos="2268"/>
          <w:tab w:val="left" w:pos="2832"/>
        </w:tabs>
        <w:rPr>
          <w:rFonts w:eastAsia="Times New Roman"/>
          <w:sz w:val="20"/>
          <w:szCs w:val="20"/>
          <w:lang w:eastAsia="nl-NL"/>
        </w:rPr>
      </w:pPr>
      <w:bookmarkStart w:id="0" w:name="_Hlk66871336"/>
      <w:r w:rsidRPr="008750AF">
        <w:rPr>
          <w:rFonts w:eastAsia="Times New Roman"/>
          <w:sz w:val="20"/>
          <w:szCs w:val="20"/>
          <w:lang w:eastAsia="nl-NL"/>
        </w:rPr>
        <w:t xml:space="preserve">De </w:t>
      </w:r>
      <w:r w:rsidR="00AA12B4">
        <w:rPr>
          <w:rFonts w:eastAsia="Times New Roman"/>
          <w:sz w:val="20"/>
          <w:szCs w:val="20"/>
          <w:lang w:eastAsia="nl-NL"/>
        </w:rPr>
        <w:t>Opdrachtgever</w:t>
      </w:r>
      <w:r w:rsidR="00A60FB6">
        <w:rPr>
          <w:rFonts w:eastAsia="Times New Roman"/>
          <w:sz w:val="20"/>
          <w:szCs w:val="20"/>
          <w:lang w:eastAsia="nl-NL"/>
        </w:rPr>
        <w:t xml:space="preserve"> maakt voor de uitvoering van deze overeenkomst gebruik van de volgende hulppersonen:</w:t>
      </w:r>
      <w:r w:rsidRPr="008750AF">
        <w:rPr>
          <w:rFonts w:eastAsia="Times New Roman"/>
          <w:sz w:val="20"/>
          <w:szCs w:val="20"/>
          <w:lang w:eastAsia="nl-NL"/>
        </w:rPr>
        <w:t xml:space="preserve"> </w:t>
      </w:r>
    </w:p>
    <w:bookmarkEnd w:id="0"/>
    <w:p w14:paraId="49988093"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7A896EA6"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0566E20D"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56FAB70E"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6B4D85FA"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1819A542"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Discipline                                        :</w:t>
      </w:r>
      <w:r w:rsidRPr="008750AF">
        <w:rPr>
          <w:rFonts w:eastAsia="Times New Roman"/>
          <w:sz w:val="20"/>
          <w:szCs w:val="20"/>
          <w:lang w:eastAsia="nl-NL"/>
        </w:rPr>
        <w:tab/>
        <w:t>Architect</w:t>
      </w:r>
    </w:p>
    <w:p w14:paraId="2AE59BEF"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459BFA30"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0BD9DF87"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4060FA96"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73C49306" w14:textId="77777777" w:rsidR="00DA35B9" w:rsidRDefault="00DA35B9"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637A1D57" w14:textId="342B14AA"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Discipline                                        :</w:t>
      </w:r>
      <w:r w:rsidRPr="008750AF">
        <w:rPr>
          <w:rFonts w:eastAsia="Times New Roman"/>
          <w:sz w:val="20"/>
          <w:szCs w:val="20"/>
          <w:lang w:eastAsia="nl-NL"/>
        </w:rPr>
        <w:tab/>
      </w:r>
      <w:r>
        <w:rPr>
          <w:rFonts w:eastAsia="Times New Roman"/>
          <w:sz w:val="20"/>
          <w:szCs w:val="20"/>
          <w:lang w:eastAsia="nl-NL"/>
        </w:rPr>
        <w:t>Hoofdc</w:t>
      </w:r>
      <w:r w:rsidRPr="008750AF">
        <w:rPr>
          <w:rFonts w:eastAsia="Times New Roman"/>
          <w:sz w:val="20"/>
          <w:szCs w:val="20"/>
          <w:lang w:eastAsia="nl-NL"/>
        </w:rPr>
        <w:t>onstructeur</w:t>
      </w:r>
    </w:p>
    <w:p w14:paraId="5EC46C11"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8750AF">
        <w:rPr>
          <w:rFonts w:eastAsia="Times New Roman"/>
          <w:sz w:val="20"/>
          <w:szCs w:val="20"/>
          <w:lang w:eastAsia="nl-NL"/>
        </w:rPr>
        <w:tab/>
      </w:r>
    </w:p>
    <w:p w14:paraId="3072C3BC"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8750AF">
        <w:rPr>
          <w:rFonts w:eastAsia="Times New Roman"/>
          <w:sz w:val="20"/>
          <w:szCs w:val="20"/>
          <w:lang w:eastAsia="nl-NL"/>
        </w:rPr>
        <w:t>.................................................</w:t>
      </w:r>
    </w:p>
    <w:p w14:paraId="3DCBCAEE"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4E34D8D0"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57069FBE" w14:textId="77777777" w:rsidR="00DA35B9" w:rsidRDefault="00DA35B9"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5C6E80EC" w14:textId="7DFC66F4" w:rsidR="008750AF" w:rsidRDefault="008750AF"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8750AF">
        <w:rPr>
          <w:rFonts w:eastAsia="Times New Roman"/>
          <w:sz w:val="20"/>
          <w:szCs w:val="20"/>
          <w:lang w:eastAsia="nl-NL"/>
        </w:rPr>
        <w:t>Discipline                                        :</w:t>
      </w:r>
      <w:r w:rsidRPr="008750AF">
        <w:rPr>
          <w:rFonts w:eastAsia="Times New Roman"/>
          <w:sz w:val="20"/>
          <w:szCs w:val="20"/>
          <w:lang w:eastAsia="nl-NL"/>
        </w:rPr>
        <w:tab/>
        <w:t>Bouwkundig Tekenbur</w:t>
      </w:r>
      <w:r w:rsidR="005B1985">
        <w:rPr>
          <w:rFonts w:eastAsia="Times New Roman"/>
          <w:sz w:val="20"/>
          <w:szCs w:val="20"/>
          <w:lang w:eastAsia="nl-NL"/>
        </w:rPr>
        <w:t>eau</w:t>
      </w:r>
    </w:p>
    <w:p w14:paraId="56DC9C49" w14:textId="686488A4" w:rsidR="00F262BD" w:rsidRDefault="00F262BD"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5F4118C2"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w:t>
      </w:r>
    </w:p>
    <w:p w14:paraId="5F5FC2F6"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w:t>
      </w:r>
    </w:p>
    <w:p w14:paraId="77C73433"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w:t>
      </w:r>
    </w:p>
    <w:p w14:paraId="302A8AC1"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6B19DC43" w14:textId="281DF1B8"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Discipline                                        :</w:t>
      </w:r>
      <w:r w:rsidRPr="00F262BD">
        <w:rPr>
          <w:rFonts w:eastAsia="Times New Roman"/>
          <w:sz w:val="20"/>
          <w:szCs w:val="20"/>
          <w:lang w:eastAsia="nl-NL"/>
        </w:rPr>
        <w:tab/>
      </w:r>
      <w:r w:rsidR="00DA35B9">
        <w:rPr>
          <w:rFonts w:eastAsia="Times New Roman"/>
          <w:sz w:val="20"/>
          <w:szCs w:val="20"/>
          <w:lang w:eastAsia="nl-NL"/>
        </w:rPr>
        <w:t>Installatietechnisch</w:t>
      </w:r>
      <w:r>
        <w:rPr>
          <w:rFonts w:eastAsia="Times New Roman"/>
          <w:sz w:val="20"/>
          <w:szCs w:val="20"/>
          <w:lang w:eastAsia="nl-NL"/>
        </w:rPr>
        <w:t xml:space="preserve"> </w:t>
      </w:r>
      <w:r w:rsidR="00295305">
        <w:rPr>
          <w:rFonts w:eastAsia="Times New Roman"/>
          <w:sz w:val="20"/>
          <w:szCs w:val="20"/>
          <w:lang w:eastAsia="nl-NL"/>
        </w:rPr>
        <w:t>A</w:t>
      </w:r>
      <w:r>
        <w:rPr>
          <w:rFonts w:eastAsia="Times New Roman"/>
          <w:sz w:val="20"/>
          <w:szCs w:val="20"/>
          <w:lang w:eastAsia="nl-NL"/>
        </w:rPr>
        <w:t>dviseur</w:t>
      </w:r>
    </w:p>
    <w:p w14:paraId="5A23E17C"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2D8E48A9"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w:t>
      </w:r>
    </w:p>
    <w:p w14:paraId="4686437A"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w:t>
      </w:r>
    </w:p>
    <w:p w14:paraId="27D76F1F" w14:textId="77777777"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w:t>
      </w:r>
    </w:p>
    <w:p w14:paraId="5C45D4AA" w14:textId="77777777" w:rsidR="00DA35B9" w:rsidRDefault="00DA35B9"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0ECEBCE6" w14:textId="684E2FC8" w:rsidR="00F262BD" w:rsidRPr="00F262BD" w:rsidRDefault="00F262BD" w:rsidP="00F262BD">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F262BD">
        <w:rPr>
          <w:rFonts w:eastAsia="Times New Roman"/>
          <w:sz w:val="20"/>
          <w:szCs w:val="20"/>
          <w:lang w:eastAsia="nl-NL"/>
        </w:rPr>
        <w:t>Discipline                                        :</w:t>
      </w:r>
      <w:r w:rsidRPr="00F262BD">
        <w:rPr>
          <w:rFonts w:eastAsia="Times New Roman"/>
          <w:sz w:val="20"/>
          <w:szCs w:val="20"/>
          <w:lang w:eastAsia="nl-NL"/>
        </w:rPr>
        <w:tab/>
      </w:r>
      <w:r w:rsidR="00DA35B9">
        <w:rPr>
          <w:rFonts w:eastAsia="Times New Roman"/>
          <w:sz w:val="20"/>
          <w:szCs w:val="20"/>
          <w:lang w:eastAsia="nl-NL"/>
        </w:rPr>
        <w:t>B</w:t>
      </w:r>
      <w:r w:rsidR="00DA35B9" w:rsidRPr="00DA35B9">
        <w:rPr>
          <w:rFonts w:eastAsia="Times New Roman"/>
          <w:sz w:val="20"/>
          <w:szCs w:val="20"/>
          <w:lang w:eastAsia="nl-NL"/>
        </w:rPr>
        <w:t xml:space="preserve">ouwfysisch </w:t>
      </w:r>
      <w:r w:rsidR="00DA35B9">
        <w:rPr>
          <w:rFonts w:eastAsia="Times New Roman"/>
          <w:sz w:val="20"/>
          <w:szCs w:val="20"/>
          <w:lang w:eastAsia="nl-NL"/>
        </w:rPr>
        <w:t>A</w:t>
      </w:r>
      <w:r w:rsidR="00DA35B9" w:rsidRPr="00DA35B9">
        <w:rPr>
          <w:rFonts w:eastAsia="Times New Roman"/>
          <w:sz w:val="20"/>
          <w:szCs w:val="20"/>
          <w:lang w:eastAsia="nl-NL"/>
        </w:rPr>
        <w:t>dviseur</w:t>
      </w:r>
    </w:p>
    <w:p w14:paraId="73DAD989" w14:textId="77946AAF" w:rsidR="00F262BD" w:rsidRDefault="00F262BD"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13CDB303" w14:textId="67968A8B" w:rsidR="00613C76" w:rsidRDefault="00613C76"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154DDF66" w14:textId="61427609" w:rsidR="00613C76" w:rsidRDefault="00613C76"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4DB71814" w14:textId="7CEB9400" w:rsidR="00613C76" w:rsidRDefault="00613C76"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7499C7DF" w14:textId="77777777" w:rsidR="00613C76" w:rsidRDefault="00613C76"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3376D23A" w14:textId="77777777" w:rsidR="00295305" w:rsidRPr="00295305" w:rsidRDefault="00295305" w:rsidP="00295305">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706BC805" w14:textId="77777777" w:rsidR="00295305" w:rsidRPr="00295305" w:rsidRDefault="00295305" w:rsidP="00295305">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bookmarkStart w:id="1" w:name="_Hlk68681033"/>
      <w:r w:rsidRPr="00295305">
        <w:rPr>
          <w:rFonts w:eastAsia="Times New Roman"/>
          <w:sz w:val="20"/>
          <w:szCs w:val="20"/>
          <w:lang w:eastAsia="nl-NL"/>
        </w:rPr>
        <w:lastRenderedPageBreak/>
        <w:t>.................................................</w:t>
      </w:r>
    </w:p>
    <w:p w14:paraId="71E5568F" w14:textId="77777777" w:rsidR="00295305" w:rsidRPr="00295305" w:rsidRDefault="00295305" w:rsidP="00295305">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p>
    <w:p w14:paraId="063697C6" w14:textId="77777777" w:rsidR="00295305" w:rsidRPr="00295305" w:rsidRDefault="00295305" w:rsidP="00295305">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bookmarkEnd w:id="1"/>
    </w:p>
    <w:p w14:paraId="77694917" w14:textId="77777777" w:rsidR="00295305" w:rsidRPr="00295305" w:rsidRDefault="00295305" w:rsidP="00295305">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1D25E01C" w14:textId="77777777" w:rsidR="00295305" w:rsidRPr="00295305" w:rsidRDefault="00295305" w:rsidP="00295305">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Discipline                                        :</w:t>
      </w:r>
      <w:r w:rsidRPr="00295305">
        <w:rPr>
          <w:rFonts w:eastAsia="Times New Roman"/>
          <w:sz w:val="20"/>
          <w:szCs w:val="20"/>
          <w:lang w:eastAsia="nl-NL"/>
        </w:rPr>
        <w:tab/>
      </w:r>
      <w:r w:rsidRPr="00295305">
        <w:rPr>
          <w:rFonts w:eastAsia="Times New Roman"/>
          <w:b/>
          <w:bCs/>
          <w:sz w:val="20"/>
          <w:szCs w:val="20"/>
          <w:lang w:eastAsia="nl-NL"/>
        </w:rPr>
        <w:t>(door partijen in te vullen)</w:t>
      </w:r>
    </w:p>
    <w:p w14:paraId="2C911CC3" w14:textId="77777777" w:rsidR="00F8031C" w:rsidRDefault="00F8031C" w:rsidP="00F8031C">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39D3809C" w14:textId="77777777" w:rsidR="00F8031C" w:rsidRDefault="00F8031C" w:rsidP="002772EA">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i/>
          <w:iCs/>
          <w:sz w:val="20"/>
          <w:szCs w:val="20"/>
          <w:lang w:eastAsia="nl-NL"/>
        </w:rPr>
      </w:pPr>
    </w:p>
    <w:p w14:paraId="141AC0B6" w14:textId="77777777" w:rsidR="00D60A1B" w:rsidRPr="00E81BBC" w:rsidRDefault="002D2F21" w:rsidP="002772EA">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b/>
          <w:bCs/>
          <w:sz w:val="20"/>
          <w:szCs w:val="20"/>
          <w:lang w:eastAsia="nl-NL"/>
        </w:rPr>
      </w:pPr>
      <w:r w:rsidRPr="00E81BBC">
        <w:rPr>
          <w:rFonts w:eastAsia="Times New Roman"/>
          <w:b/>
          <w:bCs/>
          <w:sz w:val="20"/>
          <w:szCs w:val="20"/>
          <w:lang w:eastAsia="nl-NL"/>
        </w:rPr>
        <w:t xml:space="preserve">(alle </w:t>
      </w:r>
      <w:r w:rsidR="001C0DA3" w:rsidRPr="00E81BBC">
        <w:rPr>
          <w:rFonts w:eastAsia="Times New Roman"/>
          <w:b/>
          <w:bCs/>
          <w:sz w:val="20"/>
          <w:szCs w:val="20"/>
          <w:lang w:eastAsia="nl-NL"/>
        </w:rPr>
        <w:t>hulppersonen</w:t>
      </w:r>
      <w:r w:rsidRPr="00E81BBC">
        <w:rPr>
          <w:rFonts w:eastAsia="Times New Roman"/>
          <w:b/>
          <w:bCs/>
          <w:sz w:val="20"/>
          <w:szCs w:val="20"/>
          <w:lang w:eastAsia="nl-NL"/>
        </w:rPr>
        <w:t xml:space="preserve"> </w:t>
      </w:r>
      <w:r w:rsidR="00D60A1B" w:rsidRPr="00E81BBC">
        <w:rPr>
          <w:rFonts w:eastAsia="Times New Roman"/>
          <w:b/>
          <w:bCs/>
          <w:sz w:val="20"/>
          <w:szCs w:val="20"/>
          <w:lang w:eastAsia="nl-NL"/>
        </w:rPr>
        <w:t xml:space="preserve">van de Opdrachtgever </w:t>
      </w:r>
      <w:r w:rsidRPr="00E81BBC">
        <w:rPr>
          <w:rFonts w:eastAsia="Times New Roman"/>
          <w:b/>
          <w:bCs/>
          <w:sz w:val="20"/>
          <w:szCs w:val="20"/>
          <w:lang w:eastAsia="nl-NL"/>
        </w:rPr>
        <w:t>vermelden</w:t>
      </w:r>
      <w:r w:rsidR="002772EA" w:rsidRPr="00E81BBC">
        <w:rPr>
          <w:rFonts w:eastAsia="Times New Roman"/>
          <w:b/>
          <w:bCs/>
          <w:sz w:val="20"/>
          <w:szCs w:val="20"/>
          <w:lang w:eastAsia="nl-NL"/>
        </w:rPr>
        <w:t xml:space="preserve"> met vermelding van ieder</w:t>
      </w:r>
      <w:r w:rsidR="00D60A1B" w:rsidRPr="00E81BBC">
        <w:rPr>
          <w:rFonts w:eastAsia="Times New Roman"/>
          <w:b/>
          <w:bCs/>
          <w:sz w:val="20"/>
          <w:szCs w:val="20"/>
          <w:lang w:eastAsia="nl-NL"/>
        </w:rPr>
        <w:t>s</w:t>
      </w:r>
    </w:p>
    <w:p w14:paraId="0639127F" w14:textId="615FD145" w:rsidR="002772EA" w:rsidRPr="00E81BBC" w:rsidRDefault="00D60A1B" w:rsidP="002772EA">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b/>
          <w:bCs/>
          <w:sz w:val="20"/>
          <w:szCs w:val="20"/>
          <w:lang w:eastAsia="nl-NL"/>
        </w:rPr>
      </w:pPr>
      <w:r w:rsidRPr="00E81BBC">
        <w:rPr>
          <w:rFonts w:eastAsia="Times New Roman"/>
          <w:b/>
          <w:bCs/>
          <w:sz w:val="20"/>
          <w:szCs w:val="20"/>
          <w:lang w:eastAsia="nl-NL"/>
        </w:rPr>
        <w:t>d</w:t>
      </w:r>
      <w:r w:rsidR="002772EA" w:rsidRPr="00E81BBC">
        <w:rPr>
          <w:rFonts w:eastAsia="Times New Roman"/>
          <w:b/>
          <w:bCs/>
          <w:sz w:val="20"/>
          <w:szCs w:val="20"/>
          <w:lang w:eastAsia="nl-NL"/>
        </w:rPr>
        <w:t>iscipline)</w:t>
      </w:r>
    </w:p>
    <w:p w14:paraId="64F781BD" w14:textId="77777777" w:rsidR="002772EA" w:rsidRPr="008750AF" w:rsidRDefault="002772EA"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53C673DD" w14:textId="1036EE33" w:rsidR="00A60FB6" w:rsidRPr="00A60FB6" w:rsidRDefault="008750AF" w:rsidP="00A60FB6">
      <w:pPr>
        <w:tabs>
          <w:tab w:val="left" w:pos="1134"/>
          <w:tab w:val="left" w:pos="1698"/>
          <w:tab w:val="left" w:pos="2268"/>
          <w:tab w:val="left" w:pos="2832"/>
        </w:tabs>
        <w:rPr>
          <w:rFonts w:eastAsia="Times New Roman"/>
          <w:sz w:val="20"/>
          <w:szCs w:val="20"/>
          <w:lang w:eastAsia="nl-NL"/>
        </w:rPr>
      </w:pPr>
      <w:r w:rsidRPr="008750AF">
        <w:rPr>
          <w:rFonts w:eastAsia="Times New Roman"/>
          <w:sz w:val="20"/>
          <w:szCs w:val="20"/>
          <w:lang w:eastAsia="nl-NL"/>
        </w:rPr>
        <w:t xml:space="preserve">De </w:t>
      </w:r>
      <w:r w:rsidR="00AA12B4">
        <w:rPr>
          <w:rFonts w:eastAsia="Times New Roman"/>
          <w:sz w:val="20"/>
          <w:szCs w:val="20"/>
          <w:lang w:eastAsia="nl-NL"/>
        </w:rPr>
        <w:t>Aannemer</w:t>
      </w:r>
      <w:r w:rsidR="00A60FB6" w:rsidRPr="00A60FB6">
        <w:rPr>
          <w:rFonts w:eastAsia="Times New Roman"/>
          <w:sz w:val="20"/>
          <w:szCs w:val="20"/>
          <w:lang w:eastAsia="nl-NL"/>
        </w:rPr>
        <w:t xml:space="preserve"> maakt voor de uitvoering van deze overeenkomst gebruik van de volgende hulppersonen: </w:t>
      </w:r>
    </w:p>
    <w:p w14:paraId="4BD33E90" w14:textId="77777777" w:rsidR="008750AF" w:rsidRPr="008750AF" w:rsidRDefault="008750AF" w:rsidP="00A60FB6">
      <w:pPr>
        <w:tabs>
          <w:tab w:val="left" w:pos="1134"/>
          <w:tab w:val="left" w:pos="1698"/>
          <w:tab w:val="left" w:pos="2268"/>
          <w:tab w:val="left" w:pos="2832"/>
        </w:tabs>
        <w:rPr>
          <w:rFonts w:eastAsia="Times New Roman"/>
          <w:sz w:val="20"/>
          <w:szCs w:val="20"/>
          <w:lang w:eastAsia="nl-NL"/>
        </w:rPr>
      </w:pPr>
    </w:p>
    <w:p w14:paraId="0213FF3F"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5433BAB3"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5F8E4250"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6F92ED5F"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72A94E71" w14:textId="67EE48F1"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Discipline                                        :</w:t>
      </w:r>
      <w:r w:rsidRPr="008750AF">
        <w:rPr>
          <w:rFonts w:eastAsia="Times New Roman"/>
          <w:sz w:val="20"/>
          <w:szCs w:val="20"/>
          <w:lang w:eastAsia="nl-NL"/>
        </w:rPr>
        <w:tab/>
      </w:r>
      <w:r w:rsidR="00D809FC" w:rsidRPr="00DA35B9">
        <w:rPr>
          <w:rFonts w:eastAsia="Times New Roman"/>
          <w:sz w:val="20"/>
          <w:szCs w:val="20"/>
          <w:lang w:eastAsia="nl-NL"/>
        </w:rPr>
        <w:t>Onder</w:t>
      </w:r>
      <w:r w:rsidR="00E422FA">
        <w:rPr>
          <w:rFonts w:eastAsia="Times New Roman"/>
          <w:sz w:val="20"/>
          <w:szCs w:val="20"/>
          <w:lang w:eastAsia="nl-NL"/>
        </w:rPr>
        <w:t>a</w:t>
      </w:r>
      <w:r w:rsidR="00AA12B4">
        <w:rPr>
          <w:rFonts w:eastAsia="Times New Roman"/>
          <w:sz w:val="20"/>
          <w:szCs w:val="20"/>
          <w:lang w:eastAsia="nl-NL"/>
        </w:rPr>
        <w:t>annemer</w:t>
      </w:r>
    </w:p>
    <w:p w14:paraId="64334BD8"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1EF194FB"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34ED3029"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0A5D599B"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3A435870"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7B66EC17" w14:textId="6147EC03" w:rsidR="008750AF" w:rsidRPr="008750AF" w:rsidRDefault="008750AF" w:rsidP="00295305">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Discipline                                        :</w:t>
      </w:r>
      <w:r w:rsidRPr="008750AF">
        <w:rPr>
          <w:rFonts w:eastAsia="Times New Roman"/>
          <w:sz w:val="20"/>
          <w:szCs w:val="20"/>
          <w:lang w:eastAsia="nl-NL"/>
        </w:rPr>
        <w:tab/>
      </w:r>
      <w:r>
        <w:rPr>
          <w:rFonts w:eastAsia="Times New Roman"/>
          <w:sz w:val="20"/>
          <w:szCs w:val="20"/>
          <w:lang w:eastAsia="nl-NL"/>
        </w:rPr>
        <w:t>E</w:t>
      </w:r>
      <w:r w:rsidRPr="008750AF">
        <w:rPr>
          <w:rFonts w:eastAsia="Times New Roman"/>
          <w:sz w:val="20"/>
          <w:szCs w:val="20"/>
          <w:lang w:eastAsia="nl-NL"/>
        </w:rPr>
        <w:t>lektrotechnisch</w:t>
      </w:r>
      <w:r w:rsidR="00295305">
        <w:rPr>
          <w:rFonts w:eastAsia="Times New Roman"/>
          <w:sz w:val="20"/>
          <w:szCs w:val="20"/>
          <w:lang w:eastAsia="nl-NL"/>
        </w:rPr>
        <w:t xml:space="preserve"> I</w:t>
      </w:r>
      <w:r w:rsidRPr="008750AF">
        <w:rPr>
          <w:rFonts w:eastAsia="Times New Roman"/>
          <w:sz w:val="20"/>
          <w:szCs w:val="20"/>
          <w:lang w:eastAsia="nl-NL"/>
        </w:rPr>
        <w:t>nstallateur</w:t>
      </w:r>
    </w:p>
    <w:p w14:paraId="367C1C20"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8750AF">
        <w:rPr>
          <w:rFonts w:eastAsia="Times New Roman"/>
          <w:sz w:val="20"/>
          <w:szCs w:val="20"/>
          <w:lang w:eastAsia="nl-NL"/>
        </w:rPr>
        <w:t>................................................</w:t>
      </w:r>
    </w:p>
    <w:p w14:paraId="524FD582"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5BBECCEB"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w:t>
      </w:r>
    </w:p>
    <w:p w14:paraId="41C83467" w14:textId="77777777"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69129FC6" w14:textId="78F700FD" w:rsidR="008750AF" w:rsidRPr="008750AF" w:rsidRDefault="008750AF" w:rsidP="008750AF">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r w:rsidRPr="008750AF">
        <w:rPr>
          <w:rFonts w:eastAsia="Times New Roman"/>
          <w:sz w:val="20"/>
          <w:szCs w:val="20"/>
          <w:lang w:eastAsia="nl-NL"/>
        </w:rPr>
        <w:t>Discipline                                        :</w:t>
      </w:r>
      <w:r w:rsidRPr="008750AF">
        <w:rPr>
          <w:rFonts w:eastAsia="Times New Roman"/>
          <w:sz w:val="20"/>
          <w:szCs w:val="20"/>
          <w:lang w:eastAsia="nl-NL"/>
        </w:rPr>
        <w:tab/>
      </w:r>
      <w:r>
        <w:rPr>
          <w:rFonts w:eastAsia="Times New Roman"/>
          <w:sz w:val="20"/>
          <w:szCs w:val="20"/>
          <w:lang w:eastAsia="nl-NL"/>
        </w:rPr>
        <w:t>W</w:t>
      </w:r>
      <w:r w:rsidRPr="008750AF">
        <w:rPr>
          <w:rFonts w:eastAsia="Times New Roman"/>
          <w:sz w:val="20"/>
          <w:szCs w:val="20"/>
          <w:lang w:eastAsia="nl-NL"/>
        </w:rPr>
        <w:t xml:space="preserve">erktuigbouwkundig </w:t>
      </w:r>
      <w:r w:rsidR="00295305">
        <w:rPr>
          <w:rFonts w:eastAsia="Times New Roman"/>
          <w:sz w:val="20"/>
          <w:szCs w:val="20"/>
          <w:lang w:eastAsia="nl-NL"/>
        </w:rPr>
        <w:t>I</w:t>
      </w:r>
      <w:r w:rsidRPr="008750AF">
        <w:rPr>
          <w:rFonts w:eastAsia="Times New Roman"/>
          <w:sz w:val="20"/>
          <w:szCs w:val="20"/>
          <w:lang w:eastAsia="nl-NL"/>
        </w:rPr>
        <w:t>nstallateur</w:t>
      </w:r>
    </w:p>
    <w:p w14:paraId="0A886120" w14:textId="77777777" w:rsidR="000F4637" w:rsidRPr="00BB6494" w:rsidRDefault="000F4637" w:rsidP="000F4637">
      <w:pPr>
        <w:tabs>
          <w:tab w:val="left" w:pos="564"/>
          <w:tab w:val="left" w:pos="1134"/>
          <w:tab w:val="left" w:pos="1698"/>
          <w:tab w:val="left" w:pos="2268"/>
          <w:tab w:val="left" w:pos="2832"/>
        </w:tabs>
        <w:overflowPunct w:val="0"/>
        <w:autoSpaceDE w:val="0"/>
        <w:autoSpaceDN w:val="0"/>
        <w:adjustRightInd w:val="0"/>
        <w:ind w:left="1134" w:hanging="1134"/>
        <w:textAlignment w:val="baseline"/>
        <w:rPr>
          <w:rFonts w:eastAsia="Times New Roman"/>
          <w:sz w:val="20"/>
          <w:szCs w:val="20"/>
          <w:lang w:eastAsia="nl-NL"/>
        </w:rPr>
      </w:pPr>
    </w:p>
    <w:p w14:paraId="1BBF8D71"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bookmarkStart w:id="2" w:name="_Hlk57216404"/>
      <w:r w:rsidRPr="00295305">
        <w:rPr>
          <w:rFonts w:eastAsia="Times New Roman"/>
          <w:sz w:val="20"/>
          <w:szCs w:val="20"/>
          <w:lang w:eastAsia="nl-NL"/>
        </w:rPr>
        <w:t>.................................................</w:t>
      </w:r>
    </w:p>
    <w:p w14:paraId="1EA1EEA3"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p>
    <w:p w14:paraId="454C9ABD"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p>
    <w:p w14:paraId="26D90EFE"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7020E0F1" w14:textId="5CEFF8F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Discipline                                        :</w:t>
      </w:r>
      <w:r w:rsidRPr="00295305">
        <w:rPr>
          <w:rFonts w:eastAsia="Times New Roman"/>
          <w:sz w:val="20"/>
          <w:szCs w:val="20"/>
          <w:lang w:eastAsia="nl-NL"/>
        </w:rPr>
        <w:tab/>
      </w:r>
      <w:r w:rsidRPr="00295305">
        <w:rPr>
          <w:rFonts w:eastAsia="Times New Roman"/>
          <w:b/>
          <w:bCs/>
          <w:sz w:val="20"/>
          <w:szCs w:val="20"/>
          <w:lang w:eastAsia="nl-NL"/>
        </w:rPr>
        <w:t>(door partijen in te vullen)</w:t>
      </w:r>
    </w:p>
    <w:p w14:paraId="38626002"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3109FA47"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p>
    <w:p w14:paraId="66D34F8E"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p>
    <w:p w14:paraId="539FEBA7"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w:t>
      </w:r>
    </w:p>
    <w:p w14:paraId="3920432E" w14:textId="77777777"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25BE0990" w14:textId="44345769" w:rsidR="00295305" w:rsidRPr="00295305" w:rsidRDefault="00295305" w:rsidP="00295305">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295305">
        <w:rPr>
          <w:rFonts w:eastAsia="Times New Roman"/>
          <w:sz w:val="20"/>
          <w:szCs w:val="20"/>
          <w:lang w:eastAsia="nl-NL"/>
        </w:rPr>
        <w:t>Discipline                                        :</w:t>
      </w:r>
      <w:r w:rsidRPr="00295305">
        <w:rPr>
          <w:rFonts w:eastAsia="Times New Roman"/>
          <w:sz w:val="20"/>
          <w:szCs w:val="20"/>
          <w:lang w:eastAsia="nl-NL"/>
        </w:rPr>
        <w:tab/>
      </w:r>
      <w:r w:rsidRPr="00295305">
        <w:rPr>
          <w:rFonts w:eastAsia="Times New Roman"/>
          <w:b/>
          <w:bCs/>
          <w:sz w:val="20"/>
          <w:szCs w:val="20"/>
          <w:lang w:eastAsia="nl-NL"/>
        </w:rPr>
        <w:t>(door partijen in te vullen)</w:t>
      </w:r>
    </w:p>
    <w:p w14:paraId="2A7C2AB1" w14:textId="77777777" w:rsidR="002772EA" w:rsidRDefault="002772EA" w:rsidP="002772EA">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p w14:paraId="55F92DC5" w14:textId="12E15F56" w:rsidR="00295305" w:rsidRDefault="00295305" w:rsidP="000F4637">
      <w:pPr>
        <w:tabs>
          <w:tab w:val="left" w:pos="564"/>
          <w:tab w:val="left" w:pos="1698"/>
          <w:tab w:val="left" w:pos="2268"/>
          <w:tab w:val="left" w:pos="2832"/>
        </w:tabs>
        <w:overflowPunct w:val="0"/>
        <w:autoSpaceDE w:val="0"/>
        <w:autoSpaceDN w:val="0"/>
        <w:adjustRightInd w:val="0"/>
        <w:textAlignment w:val="baseline"/>
        <w:rPr>
          <w:rFonts w:eastAsia="Times New Roman"/>
          <w:sz w:val="20"/>
          <w:szCs w:val="20"/>
          <w:lang w:eastAsia="nl-NL"/>
        </w:rPr>
      </w:pPr>
    </w:p>
    <w:bookmarkEnd w:id="2"/>
    <w:p w14:paraId="2D02B535" w14:textId="23C86D39" w:rsidR="000F4637" w:rsidRPr="00E81BBC" w:rsidRDefault="000F4637" w:rsidP="000F4637">
      <w:pPr>
        <w:tabs>
          <w:tab w:val="left" w:pos="564"/>
          <w:tab w:val="left" w:pos="1698"/>
          <w:tab w:val="left" w:pos="2268"/>
          <w:tab w:val="left" w:pos="2832"/>
        </w:tabs>
        <w:overflowPunct w:val="0"/>
        <w:autoSpaceDE w:val="0"/>
        <w:autoSpaceDN w:val="0"/>
        <w:adjustRightInd w:val="0"/>
        <w:textAlignment w:val="baseline"/>
        <w:rPr>
          <w:rFonts w:eastAsia="Times New Roman"/>
          <w:b/>
          <w:bCs/>
          <w:sz w:val="20"/>
          <w:szCs w:val="20"/>
          <w:lang w:eastAsia="nl-NL"/>
        </w:rPr>
      </w:pPr>
      <w:r w:rsidRPr="00E81BBC">
        <w:rPr>
          <w:rFonts w:eastAsia="Times New Roman"/>
          <w:b/>
          <w:bCs/>
          <w:sz w:val="20"/>
          <w:szCs w:val="20"/>
          <w:lang w:eastAsia="nl-NL"/>
        </w:rPr>
        <w:t xml:space="preserve">(alle </w:t>
      </w:r>
      <w:r w:rsidR="001C0DA3" w:rsidRPr="00E81BBC">
        <w:rPr>
          <w:rFonts w:eastAsia="Times New Roman"/>
          <w:b/>
          <w:bCs/>
          <w:sz w:val="20"/>
          <w:szCs w:val="20"/>
          <w:lang w:eastAsia="nl-NL"/>
        </w:rPr>
        <w:t>hulppersonen</w:t>
      </w:r>
      <w:r w:rsidRPr="00E81BBC">
        <w:rPr>
          <w:rFonts w:eastAsia="Times New Roman"/>
          <w:b/>
          <w:bCs/>
          <w:sz w:val="20"/>
          <w:szCs w:val="20"/>
          <w:lang w:eastAsia="nl-NL"/>
        </w:rPr>
        <w:t xml:space="preserve"> </w:t>
      </w:r>
      <w:r w:rsidR="00D32798" w:rsidRPr="00E81BBC">
        <w:rPr>
          <w:rFonts w:eastAsia="Times New Roman"/>
          <w:b/>
          <w:bCs/>
          <w:sz w:val="20"/>
          <w:szCs w:val="20"/>
          <w:lang w:eastAsia="nl-NL"/>
        </w:rPr>
        <w:t xml:space="preserve">van de Aannemer </w:t>
      </w:r>
      <w:r w:rsidR="002D2F21" w:rsidRPr="00E81BBC">
        <w:rPr>
          <w:rFonts w:eastAsia="Times New Roman"/>
          <w:b/>
          <w:bCs/>
          <w:sz w:val="20"/>
          <w:szCs w:val="20"/>
          <w:lang w:eastAsia="nl-NL"/>
        </w:rPr>
        <w:t xml:space="preserve">vermelden </w:t>
      </w:r>
      <w:r w:rsidRPr="00E81BBC">
        <w:rPr>
          <w:rFonts w:eastAsia="Times New Roman"/>
          <w:b/>
          <w:bCs/>
          <w:sz w:val="20"/>
          <w:szCs w:val="20"/>
          <w:lang w:eastAsia="nl-NL"/>
        </w:rPr>
        <w:t>met vermelding van ieders discipline)</w:t>
      </w:r>
    </w:p>
    <w:p w14:paraId="5BEE8F04" w14:textId="46346CB3" w:rsidR="000F4637" w:rsidRDefault="000F4637" w:rsidP="000F4637">
      <w:pPr>
        <w:widowControl w:val="0"/>
        <w:autoSpaceDE w:val="0"/>
        <w:autoSpaceDN w:val="0"/>
        <w:adjustRightInd w:val="0"/>
        <w:rPr>
          <w:rFonts w:eastAsiaTheme="minorEastAsia" w:cs="Verdana"/>
          <w:color w:val="000000"/>
          <w:sz w:val="20"/>
          <w:szCs w:val="20"/>
          <w:lang w:eastAsia="nl-NL"/>
        </w:rPr>
      </w:pPr>
    </w:p>
    <w:p w14:paraId="643AD83B" w14:textId="4C0DAAEC" w:rsidR="006623CC" w:rsidRDefault="006623CC" w:rsidP="000F4637">
      <w:pPr>
        <w:widowControl w:val="0"/>
        <w:autoSpaceDE w:val="0"/>
        <w:autoSpaceDN w:val="0"/>
        <w:adjustRightInd w:val="0"/>
        <w:rPr>
          <w:rFonts w:eastAsiaTheme="minorEastAsia" w:cs="Verdana"/>
          <w:color w:val="000000"/>
          <w:sz w:val="20"/>
          <w:szCs w:val="20"/>
          <w:lang w:eastAsia="nl-NL"/>
        </w:rPr>
      </w:pPr>
    </w:p>
    <w:p w14:paraId="4362FA2C" w14:textId="2CA27518" w:rsidR="006623CC" w:rsidRDefault="006623CC" w:rsidP="000F4637">
      <w:pPr>
        <w:widowControl w:val="0"/>
        <w:autoSpaceDE w:val="0"/>
        <w:autoSpaceDN w:val="0"/>
        <w:adjustRightInd w:val="0"/>
        <w:rPr>
          <w:rFonts w:eastAsiaTheme="minorEastAsia" w:cs="Verdana"/>
          <w:color w:val="000000"/>
          <w:sz w:val="20"/>
          <w:szCs w:val="20"/>
          <w:lang w:eastAsia="nl-NL"/>
        </w:rPr>
      </w:pPr>
    </w:p>
    <w:p w14:paraId="6F72EFA9" w14:textId="77777777" w:rsidR="006623CC" w:rsidRDefault="006623CC" w:rsidP="000F4637">
      <w:pPr>
        <w:widowControl w:val="0"/>
        <w:autoSpaceDE w:val="0"/>
        <w:autoSpaceDN w:val="0"/>
        <w:adjustRightInd w:val="0"/>
        <w:rPr>
          <w:rFonts w:eastAsiaTheme="minorEastAsia" w:cs="Verdana"/>
          <w:color w:val="000000"/>
          <w:sz w:val="20"/>
          <w:szCs w:val="20"/>
          <w:lang w:eastAsia="nl-NL"/>
        </w:rPr>
      </w:pPr>
    </w:p>
    <w:p w14:paraId="38AB1455" w14:textId="1637DB52" w:rsidR="002772EA" w:rsidRDefault="002772EA" w:rsidP="000F4637">
      <w:pPr>
        <w:widowControl w:val="0"/>
        <w:autoSpaceDE w:val="0"/>
        <w:autoSpaceDN w:val="0"/>
        <w:adjustRightInd w:val="0"/>
        <w:rPr>
          <w:rFonts w:eastAsiaTheme="minorEastAsia" w:cs="Verdana"/>
          <w:color w:val="000000"/>
          <w:sz w:val="20"/>
          <w:szCs w:val="20"/>
          <w:lang w:eastAsia="nl-NL"/>
        </w:rPr>
      </w:pPr>
    </w:p>
    <w:p w14:paraId="0FBC5113" w14:textId="4C0120F8" w:rsidR="00125B35"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lastRenderedPageBreak/>
        <w:t>Artikel 3</w:t>
      </w:r>
    </w:p>
    <w:p w14:paraId="625AA08F" w14:textId="77777777" w:rsidR="00D32798" w:rsidRPr="00D32798" w:rsidRDefault="00D32798"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lang w:eastAsia="nl-NL"/>
        </w:rPr>
      </w:pPr>
    </w:p>
    <w:p w14:paraId="79F325C1" w14:textId="77777777" w:rsidR="000F4637" w:rsidRPr="00BB6494" w:rsidRDefault="000F4637" w:rsidP="000F4637">
      <w:pPr>
        <w:numPr>
          <w:ilvl w:val="0"/>
          <w:numId w:val="3"/>
        </w:numPr>
        <w:tabs>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Een wijziging in de samenstelling van het bouwteam kan enkel omvatten: </w:t>
      </w:r>
    </w:p>
    <w:p w14:paraId="7FFC5871" w14:textId="78F4D6C9" w:rsidR="000F4637" w:rsidRPr="00BB6494" w:rsidRDefault="000F4637" w:rsidP="000F4637">
      <w:pPr>
        <w:numPr>
          <w:ilvl w:val="0"/>
          <w:numId w:val="7"/>
        </w:numPr>
        <w:tabs>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het uittreden van </w:t>
      </w:r>
      <w:r w:rsidR="00112526">
        <w:rPr>
          <w:rFonts w:eastAsia="Times New Roman"/>
          <w:sz w:val="20"/>
          <w:szCs w:val="20"/>
          <w:lang w:eastAsia="nl-NL"/>
        </w:rPr>
        <w:t>éé</w:t>
      </w:r>
      <w:r w:rsidRPr="00BB6494">
        <w:rPr>
          <w:rFonts w:eastAsia="Times New Roman"/>
          <w:sz w:val="20"/>
          <w:szCs w:val="20"/>
          <w:lang w:eastAsia="nl-NL"/>
        </w:rPr>
        <w:t xml:space="preserve">n of meer </w:t>
      </w:r>
      <w:r w:rsidR="00112526">
        <w:rPr>
          <w:rFonts w:eastAsia="Times New Roman"/>
          <w:sz w:val="20"/>
          <w:szCs w:val="20"/>
          <w:lang w:eastAsia="nl-NL"/>
        </w:rPr>
        <w:t xml:space="preserve">van de </w:t>
      </w:r>
      <w:r w:rsidRPr="00BB6494">
        <w:rPr>
          <w:rFonts w:eastAsia="Times New Roman"/>
          <w:sz w:val="20"/>
          <w:szCs w:val="20"/>
          <w:lang w:eastAsia="nl-NL"/>
        </w:rPr>
        <w:t xml:space="preserve">in </w:t>
      </w:r>
      <w:r w:rsidRPr="00F96D22">
        <w:rPr>
          <w:rFonts w:eastAsia="Times New Roman"/>
          <w:sz w:val="20"/>
          <w:szCs w:val="20"/>
          <w:lang w:eastAsia="nl-NL"/>
        </w:rPr>
        <w:t>artikel 2</w:t>
      </w:r>
      <w:r w:rsidRPr="00BB6494">
        <w:rPr>
          <w:rFonts w:eastAsia="Times New Roman"/>
          <w:sz w:val="20"/>
          <w:szCs w:val="20"/>
          <w:lang w:eastAsia="nl-NL"/>
        </w:rPr>
        <w:t xml:space="preserve"> genoemde </w:t>
      </w:r>
      <w:r w:rsidR="00A60FB6">
        <w:rPr>
          <w:rFonts w:eastAsia="Times New Roman"/>
          <w:sz w:val="20"/>
          <w:szCs w:val="20"/>
          <w:lang w:eastAsia="nl-NL"/>
        </w:rPr>
        <w:t xml:space="preserve">hulpersonen </w:t>
      </w:r>
      <w:r w:rsidRPr="00BB6494">
        <w:rPr>
          <w:rFonts w:eastAsia="Times New Roman"/>
          <w:sz w:val="20"/>
          <w:szCs w:val="20"/>
          <w:lang w:eastAsia="nl-NL"/>
        </w:rPr>
        <w:t xml:space="preserve">of het toetreden van een nieuwe </w:t>
      </w:r>
      <w:r w:rsidR="00A60FB6">
        <w:rPr>
          <w:rFonts w:eastAsia="Times New Roman"/>
          <w:sz w:val="20"/>
          <w:szCs w:val="20"/>
          <w:lang w:eastAsia="nl-NL"/>
        </w:rPr>
        <w:t>hulppersoon</w:t>
      </w:r>
      <w:r w:rsidR="00124D53">
        <w:rPr>
          <w:rFonts w:eastAsia="Times New Roman"/>
          <w:sz w:val="20"/>
          <w:szCs w:val="20"/>
          <w:lang w:eastAsia="nl-NL"/>
        </w:rPr>
        <w:t>;</w:t>
      </w:r>
      <w:r w:rsidRPr="00BB6494">
        <w:rPr>
          <w:rFonts w:eastAsia="Times New Roman"/>
          <w:sz w:val="20"/>
          <w:szCs w:val="20"/>
          <w:lang w:eastAsia="nl-NL"/>
        </w:rPr>
        <w:t xml:space="preserve"> </w:t>
      </w:r>
      <w:r w:rsidR="00124D53">
        <w:rPr>
          <w:rFonts w:eastAsia="Times New Roman"/>
          <w:sz w:val="20"/>
          <w:szCs w:val="20"/>
          <w:lang w:eastAsia="nl-NL"/>
        </w:rPr>
        <w:t>of</w:t>
      </w:r>
    </w:p>
    <w:p w14:paraId="0ED9E6A8" w14:textId="70B4FB78" w:rsidR="000F4637" w:rsidRPr="00BB6494" w:rsidRDefault="000F4637" w:rsidP="000F4637">
      <w:pPr>
        <w:numPr>
          <w:ilvl w:val="0"/>
          <w:numId w:val="7"/>
        </w:numPr>
        <w:tabs>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een wijziging in </w:t>
      </w:r>
      <w:r w:rsidR="00E14D0E">
        <w:rPr>
          <w:rFonts w:eastAsia="Times New Roman"/>
          <w:sz w:val="20"/>
          <w:szCs w:val="20"/>
          <w:lang w:eastAsia="nl-NL"/>
        </w:rPr>
        <w:t>éé</w:t>
      </w:r>
      <w:r w:rsidRPr="00BB6494">
        <w:rPr>
          <w:rFonts w:eastAsia="Times New Roman"/>
          <w:sz w:val="20"/>
          <w:szCs w:val="20"/>
          <w:lang w:eastAsia="nl-NL"/>
        </w:rPr>
        <w:t xml:space="preserve">n of meer personen die namens </w:t>
      </w:r>
      <w:r w:rsidR="00E14D0E">
        <w:rPr>
          <w:rFonts w:eastAsia="Times New Roman"/>
          <w:sz w:val="20"/>
          <w:szCs w:val="20"/>
          <w:lang w:eastAsia="nl-NL"/>
        </w:rPr>
        <w:t xml:space="preserve">de Opdrachtgever, de Aannemer of </w:t>
      </w:r>
      <w:r w:rsidRPr="00BB6494">
        <w:rPr>
          <w:rFonts w:eastAsia="Times New Roman"/>
          <w:sz w:val="20"/>
          <w:szCs w:val="20"/>
          <w:lang w:eastAsia="nl-NL"/>
        </w:rPr>
        <w:t xml:space="preserve">een </w:t>
      </w:r>
      <w:r w:rsidR="00A60FB6">
        <w:rPr>
          <w:rFonts w:eastAsia="Times New Roman"/>
          <w:sz w:val="20"/>
          <w:szCs w:val="20"/>
          <w:lang w:eastAsia="nl-NL"/>
        </w:rPr>
        <w:t>hulppersoon</w:t>
      </w:r>
      <w:r w:rsidRPr="00BB6494">
        <w:rPr>
          <w:rFonts w:eastAsia="Times New Roman"/>
          <w:sz w:val="20"/>
          <w:szCs w:val="20"/>
          <w:lang w:eastAsia="nl-NL"/>
        </w:rPr>
        <w:t xml:space="preserve"> zitting hebben in het bouwteam. </w:t>
      </w:r>
    </w:p>
    <w:p w14:paraId="58727B65" w14:textId="77777777" w:rsidR="000F4637" w:rsidRPr="00BB6494" w:rsidRDefault="000F4637" w:rsidP="000F4637">
      <w:pPr>
        <w:tabs>
          <w:tab w:val="left" w:pos="1134"/>
          <w:tab w:val="left" w:pos="1698"/>
          <w:tab w:val="left" w:pos="2268"/>
          <w:tab w:val="left" w:pos="2832"/>
        </w:tabs>
        <w:ind w:left="1010"/>
        <w:contextualSpacing/>
        <w:rPr>
          <w:rFonts w:eastAsia="Times New Roman"/>
          <w:sz w:val="20"/>
          <w:szCs w:val="20"/>
          <w:lang w:eastAsia="nl-NL"/>
        </w:rPr>
      </w:pPr>
    </w:p>
    <w:p w14:paraId="3AF4ACA8" w14:textId="4B0B56DE" w:rsidR="000F4637" w:rsidRPr="00BB6494" w:rsidRDefault="000F4637" w:rsidP="000F4637">
      <w:pPr>
        <w:numPr>
          <w:ilvl w:val="0"/>
          <w:numId w:val="3"/>
        </w:numPr>
        <w:tabs>
          <w:tab w:val="left" w:pos="1134"/>
          <w:tab w:val="left" w:pos="1698"/>
          <w:tab w:val="left" w:pos="2268"/>
          <w:tab w:val="left" w:pos="2832"/>
        </w:tabs>
        <w:overflowPunct w:val="0"/>
        <w:autoSpaceDE w:val="0"/>
        <w:autoSpaceDN w:val="0"/>
        <w:adjustRightInd w:val="0"/>
        <w:ind w:left="290" w:hanging="283"/>
        <w:contextualSpacing/>
        <w:textAlignment w:val="baseline"/>
        <w:rPr>
          <w:rFonts w:eastAsia="Times New Roman"/>
          <w:sz w:val="20"/>
          <w:szCs w:val="20"/>
          <w:lang w:eastAsia="nl-NL"/>
        </w:rPr>
      </w:pPr>
      <w:r w:rsidRPr="00BB6494">
        <w:rPr>
          <w:rFonts w:eastAsia="Times New Roman"/>
          <w:sz w:val="20"/>
          <w:szCs w:val="20"/>
          <w:lang w:eastAsia="nl-NL"/>
        </w:rPr>
        <w:t xml:space="preserve">Zowel de </w:t>
      </w:r>
      <w:r w:rsidR="00AA12B4">
        <w:rPr>
          <w:rFonts w:eastAsia="Times New Roman"/>
          <w:sz w:val="20"/>
          <w:szCs w:val="20"/>
          <w:lang w:eastAsia="nl-NL"/>
        </w:rPr>
        <w:t>Aannemer</w:t>
      </w:r>
      <w:r w:rsidRPr="00BB6494">
        <w:rPr>
          <w:rFonts w:eastAsia="Times New Roman"/>
          <w:sz w:val="20"/>
          <w:szCs w:val="20"/>
          <w:lang w:eastAsia="nl-NL"/>
        </w:rPr>
        <w:t xml:space="preserve"> als de </w:t>
      </w:r>
      <w:r w:rsidR="00AA12B4">
        <w:rPr>
          <w:rFonts w:eastAsia="Times New Roman"/>
          <w:sz w:val="20"/>
          <w:szCs w:val="20"/>
          <w:lang w:eastAsia="nl-NL"/>
        </w:rPr>
        <w:t>Opdrachtgever</w:t>
      </w:r>
      <w:r w:rsidR="00860BA9">
        <w:rPr>
          <w:rFonts w:eastAsia="Times New Roman"/>
          <w:sz w:val="20"/>
          <w:szCs w:val="20"/>
          <w:lang w:eastAsia="nl-NL"/>
        </w:rPr>
        <w:t xml:space="preserve"> </w:t>
      </w:r>
      <w:r w:rsidRPr="00BB6494">
        <w:rPr>
          <w:rFonts w:eastAsia="Times New Roman"/>
          <w:sz w:val="20"/>
          <w:szCs w:val="20"/>
          <w:lang w:eastAsia="nl-NL"/>
        </w:rPr>
        <w:t xml:space="preserve">zijn gerechtigd om </w:t>
      </w:r>
      <w:r w:rsidR="003E6813">
        <w:rPr>
          <w:rFonts w:eastAsia="Times New Roman"/>
          <w:sz w:val="20"/>
          <w:szCs w:val="20"/>
          <w:lang w:eastAsia="nl-NL"/>
        </w:rPr>
        <w:t xml:space="preserve">aan hun zijde </w:t>
      </w:r>
      <w:r w:rsidRPr="00BB6494">
        <w:rPr>
          <w:rFonts w:eastAsia="Times New Roman"/>
          <w:sz w:val="20"/>
          <w:szCs w:val="20"/>
          <w:lang w:eastAsia="nl-NL"/>
        </w:rPr>
        <w:t xml:space="preserve">wijzigingen in de zin van het voorgaande lid aan te brengen. </w:t>
      </w:r>
    </w:p>
    <w:p w14:paraId="57907023" w14:textId="77777777" w:rsidR="000F4637" w:rsidRPr="00BB6494" w:rsidRDefault="000F4637" w:rsidP="000F4637">
      <w:pPr>
        <w:tabs>
          <w:tab w:val="left" w:pos="1134"/>
          <w:tab w:val="left" w:pos="1698"/>
          <w:tab w:val="left" w:pos="2268"/>
          <w:tab w:val="left" w:pos="2832"/>
        </w:tabs>
        <w:ind w:left="290"/>
        <w:contextualSpacing/>
        <w:rPr>
          <w:rFonts w:eastAsia="Times New Roman"/>
          <w:sz w:val="20"/>
          <w:szCs w:val="20"/>
          <w:lang w:eastAsia="nl-NL"/>
        </w:rPr>
      </w:pPr>
    </w:p>
    <w:p w14:paraId="5B2AD704" w14:textId="6E1E4C7A" w:rsidR="000F4637" w:rsidRPr="00BE27F4" w:rsidRDefault="000F4637" w:rsidP="0054087D">
      <w:pPr>
        <w:numPr>
          <w:ilvl w:val="0"/>
          <w:numId w:val="3"/>
        </w:numPr>
        <w:tabs>
          <w:tab w:val="left" w:pos="1134"/>
          <w:tab w:val="left" w:pos="1698"/>
          <w:tab w:val="left" w:pos="2268"/>
          <w:tab w:val="left" w:pos="2832"/>
        </w:tabs>
        <w:overflowPunct w:val="0"/>
        <w:autoSpaceDE w:val="0"/>
        <w:autoSpaceDN w:val="0"/>
        <w:adjustRightInd w:val="0"/>
        <w:ind w:left="284" w:hanging="284"/>
        <w:contextualSpacing/>
        <w:textAlignment w:val="baseline"/>
        <w:rPr>
          <w:rFonts w:eastAsia="Times New Roman"/>
          <w:sz w:val="20"/>
          <w:szCs w:val="20"/>
          <w:lang w:eastAsia="nl-NL"/>
        </w:rPr>
      </w:pPr>
      <w:r w:rsidRPr="00BE27F4">
        <w:rPr>
          <w:rFonts w:eastAsia="Times New Roman"/>
          <w:sz w:val="20"/>
          <w:szCs w:val="20"/>
          <w:lang w:eastAsia="nl-NL"/>
        </w:rPr>
        <w:t xml:space="preserve">Over </w:t>
      </w:r>
      <w:r w:rsidR="00452530" w:rsidRPr="00BE27F4">
        <w:rPr>
          <w:rFonts w:eastAsia="Times New Roman"/>
          <w:sz w:val="20"/>
          <w:szCs w:val="20"/>
          <w:lang w:eastAsia="nl-NL"/>
        </w:rPr>
        <w:t>het</w:t>
      </w:r>
      <w:r w:rsidRPr="00BE27F4">
        <w:rPr>
          <w:rFonts w:eastAsia="Times New Roman"/>
          <w:sz w:val="20"/>
          <w:szCs w:val="20"/>
          <w:lang w:eastAsia="nl-NL"/>
        </w:rPr>
        <w:t xml:space="preserve"> </w:t>
      </w:r>
      <w:r w:rsidR="001E711F" w:rsidRPr="00BE27F4">
        <w:rPr>
          <w:rFonts w:eastAsia="Times New Roman"/>
          <w:sz w:val="20"/>
          <w:szCs w:val="20"/>
          <w:lang w:eastAsia="nl-NL"/>
        </w:rPr>
        <w:t xml:space="preserve">uit- en/of </w:t>
      </w:r>
      <w:r w:rsidRPr="00BE27F4">
        <w:rPr>
          <w:rFonts w:eastAsia="Times New Roman"/>
          <w:sz w:val="20"/>
          <w:szCs w:val="20"/>
          <w:lang w:eastAsia="nl-NL"/>
        </w:rPr>
        <w:t>toetred</w:t>
      </w:r>
      <w:r w:rsidR="00452530" w:rsidRPr="00BE27F4">
        <w:rPr>
          <w:rFonts w:eastAsia="Times New Roman"/>
          <w:sz w:val="20"/>
          <w:szCs w:val="20"/>
          <w:lang w:eastAsia="nl-NL"/>
        </w:rPr>
        <w:t>e</w:t>
      </w:r>
      <w:r w:rsidRPr="00BE27F4">
        <w:rPr>
          <w:rFonts w:eastAsia="Times New Roman"/>
          <w:sz w:val="20"/>
          <w:szCs w:val="20"/>
          <w:lang w:eastAsia="nl-NL"/>
        </w:rPr>
        <w:t xml:space="preserve">n van een </w:t>
      </w:r>
      <w:r w:rsidR="00E14D0E" w:rsidRPr="00BE27F4">
        <w:rPr>
          <w:rFonts w:eastAsia="Times New Roman"/>
          <w:sz w:val="20"/>
          <w:szCs w:val="20"/>
          <w:lang w:eastAsia="nl-NL"/>
        </w:rPr>
        <w:t>hulppersoon</w:t>
      </w:r>
      <w:r w:rsidRPr="00BE27F4">
        <w:rPr>
          <w:rFonts w:eastAsia="Times New Roman"/>
          <w:sz w:val="20"/>
          <w:szCs w:val="20"/>
          <w:lang w:eastAsia="nl-NL"/>
        </w:rPr>
        <w:t xml:space="preserve"> </w:t>
      </w:r>
      <w:r w:rsidR="008750AF" w:rsidRPr="00BE27F4">
        <w:rPr>
          <w:rFonts w:eastAsia="Times New Roman"/>
          <w:sz w:val="20"/>
          <w:szCs w:val="20"/>
          <w:lang w:eastAsia="nl-NL"/>
        </w:rPr>
        <w:t>als bedoeld in het eerste lid onder a</w:t>
      </w:r>
      <w:r w:rsidR="000225EB" w:rsidRPr="00BE27F4">
        <w:rPr>
          <w:rFonts w:eastAsia="Times New Roman"/>
          <w:sz w:val="20"/>
          <w:szCs w:val="20"/>
          <w:lang w:eastAsia="nl-NL"/>
        </w:rPr>
        <w:t>.</w:t>
      </w:r>
      <w:r w:rsidR="008750AF" w:rsidRPr="00BE27F4">
        <w:rPr>
          <w:rFonts w:eastAsia="Times New Roman"/>
          <w:sz w:val="20"/>
          <w:szCs w:val="20"/>
          <w:lang w:eastAsia="nl-NL"/>
        </w:rPr>
        <w:t xml:space="preserve"> </w:t>
      </w:r>
      <w:r w:rsidRPr="00BE27F4">
        <w:rPr>
          <w:rFonts w:eastAsia="Times New Roman"/>
          <w:sz w:val="20"/>
          <w:szCs w:val="20"/>
          <w:lang w:eastAsia="nl-NL"/>
        </w:rPr>
        <w:t xml:space="preserve">voeren de </w:t>
      </w:r>
      <w:r w:rsidR="00AA12B4" w:rsidRPr="00BE27F4">
        <w:rPr>
          <w:rFonts w:eastAsia="Times New Roman"/>
          <w:sz w:val="20"/>
          <w:szCs w:val="20"/>
          <w:lang w:eastAsia="nl-NL"/>
        </w:rPr>
        <w:t>Aannemer</w:t>
      </w:r>
      <w:r w:rsidRPr="00BE27F4">
        <w:rPr>
          <w:rFonts w:eastAsia="Times New Roman"/>
          <w:sz w:val="20"/>
          <w:szCs w:val="20"/>
          <w:lang w:eastAsia="nl-NL"/>
        </w:rPr>
        <w:t xml:space="preserve"> en de </w:t>
      </w:r>
      <w:r w:rsidR="00AA12B4" w:rsidRPr="00BE27F4">
        <w:rPr>
          <w:rFonts w:eastAsia="Times New Roman"/>
          <w:sz w:val="20"/>
          <w:szCs w:val="20"/>
          <w:lang w:eastAsia="nl-NL"/>
        </w:rPr>
        <w:t>Opdrachtgever</w:t>
      </w:r>
      <w:r w:rsidR="00E957D3" w:rsidRPr="00BE27F4">
        <w:rPr>
          <w:rFonts w:eastAsia="Times New Roman"/>
          <w:sz w:val="20"/>
          <w:szCs w:val="20"/>
          <w:lang w:eastAsia="nl-NL"/>
        </w:rPr>
        <w:t xml:space="preserve"> </w:t>
      </w:r>
      <w:r w:rsidRPr="00BE27F4">
        <w:rPr>
          <w:rFonts w:eastAsia="Times New Roman"/>
          <w:sz w:val="20"/>
          <w:szCs w:val="20"/>
          <w:lang w:eastAsia="nl-NL"/>
        </w:rPr>
        <w:t xml:space="preserve">nader overleg. </w:t>
      </w:r>
      <w:r w:rsidR="00E14D0E" w:rsidRPr="00BE27F4">
        <w:rPr>
          <w:rFonts w:eastAsia="Times New Roman"/>
          <w:sz w:val="20"/>
          <w:szCs w:val="20"/>
          <w:lang w:eastAsia="nl-NL"/>
        </w:rPr>
        <w:t xml:space="preserve">Aan </w:t>
      </w:r>
      <w:r w:rsidR="005C38E8" w:rsidRPr="00BE27F4">
        <w:rPr>
          <w:rFonts w:eastAsia="Times New Roman"/>
          <w:sz w:val="20"/>
          <w:szCs w:val="20"/>
          <w:lang w:eastAsia="nl-NL"/>
        </w:rPr>
        <w:t>het ui</w:t>
      </w:r>
      <w:r w:rsidR="000F2D9D" w:rsidRPr="00BE27F4">
        <w:rPr>
          <w:rFonts w:eastAsia="Times New Roman"/>
          <w:sz w:val="20"/>
          <w:szCs w:val="20"/>
          <w:lang w:eastAsia="nl-NL"/>
        </w:rPr>
        <w:t>t</w:t>
      </w:r>
      <w:r w:rsidR="002D47B2">
        <w:rPr>
          <w:rFonts w:eastAsia="Times New Roman"/>
          <w:sz w:val="20"/>
          <w:szCs w:val="20"/>
          <w:lang w:eastAsia="nl-NL"/>
        </w:rPr>
        <w:t>-</w:t>
      </w:r>
      <w:r w:rsidR="005C38E8" w:rsidRPr="00BE27F4">
        <w:rPr>
          <w:rFonts w:eastAsia="Times New Roman"/>
          <w:sz w:val="20"/>
          <w:szCs w:val="20"/>
          <w:lang w:eastAsia="nl-NL"/>
        </w:rPr>
        <w:t xml:space="preserve"> en/of </w:t>
      </w:r>
      <w:r w:rsidR="000F2D9D" w:rsidRPr="00BE27F4">
        <w:rPr>
          <w:rFonts w:eastAsia="Times New Roman"/>
          <w:sz w:val="20"/>
          <w:szCs w:val="20"/>
          <w:lang w:eastAsia="nl-NL"/>
        </w:rPr>
        <w:t>toetreden</w:t>
      </w:r>
      <w:r w:rsidR="00E14D0E" w:rsidRPr="00BE27F4">
        <w:rPr>
          <w:rFonts w:eastAsia="Times New Roman"/>
          <w:sz w:val="20"/>
          <w:szCs w:val="20"/>
          <w:lang w:eastAsia="nl-NL"/>
        </w:rPr>
        <w:t xml:space="preserve"> van een nieuwe hulppersoon kunnen voorwaarden worden verbonden als daarvoor gegronde redenen </w:t>
      </w:r>
      <w:r w:rsidR="006E0E4E" w:rsidRPr="00BE27F4">
        <w:rPr>
          <w:rFonts w:eastAsia="Times New Roman"/>
          <w:sz w:val="20"/>
          <w:szCs w:val="20"/>
          <w:lang w:eastAsia="nl-NL"/>
        </w:rPr>
        <w:t>worden aangevoerd</w:t>
      </w:r>
      <w:r w:rsidR="00E14D0E" w:rsidRPr="00BE27F4">
        <w:rPr>
          <w:rFonts w:eastAsia="Times New Roman"/>
          <w:sz w:val="20"/>
          <w:szCs w:val="20"/>
          <w:lang w:eastAsia="nl-NL"/>
        </w:rPr>
        <w:t xml:space="preserve">. </w:t>
      </w:r>
      <w:r w:rsidR="006E0E4E" w:rsidRPr="00BE27F4">
        <w:rPr>
          <w:rFonts w:eastAsia="Times New Roman"/>
          <w:sz w:val="20"/>
          <w:szCs w:val="20"/>
          <w:lang w:eastAsia="nl-NL"/>
        </w:rPr>
        <w:t>Het toetreden van een nieuwe</w:t>
      </w:r>
      <w:r w:rsidR="00E14D0E" w:rsidRPr="00BE27F4">
        <w:rPr>
          <w:rFonts w:eastAsia="Times New Roman"/>
          <w:sz w:val="20"/>
          <w:szCs w:val="20"/>
          <w:lang w:eastAsia="nl-NL"/>
        </w:rPr>
        <w:t xml:space="preserve"> hulppersoon kan worden geweigerd als daarvoor zwaarwegende </w:t>
      </w:r>
      <w:r w:rsidRPr="00BE27F4">
        <w:rPr>
          <w:rFonts w:eastAsia="Times New Roman"/>
          <w:sz w:val="20"/>
          <w:szCs w:val="20"/>
          <w:lang w:eastAsia="nl-NL"/>
        </w:rPr>
        <w:t>gronden</w:t>
      </w:r>
      <w:r w:rsidR="00E14D0E" w:rsidRPr="00BE27F4">
        <w:rPr>
          <w:rFonts w:eastAsia="Times New Roman"/>
          <w:sz w:val="20"/>
          <w:szCs w:val="20"/>
          <w:lang w:eastAsia="nl-NL"/>
        </w:rPr>
        <w:t xml:space="preserve"> zijn.</w:t>
      </w:r>
      <w:r w:rsidR="00BE27F4">
        <w:rPr>
          <w:rFonts w:eastAsia="Times New Roman"/>
          <w:sz w:val="20"/>
          <w:szCs w:val="20"/>
          <w:lang w:eastAsia="nl-NL"/>
        </w:rPr>
        <w:t xml:space="preserve"> </w:t>
      </w:r>
      <w:r w:rsidR="004577A3" w:rsidRPr="00BE27F4">
        <w:rPr>
          <w:rFonts w:eastAsia="Times New Roman"/>
          <w:sz w:val="20"/>
          <w:szCs w:val="20"/>
          <w:lang w:eastAsia="nl-NL"/>
        </w:rPr>
        <w:t>Voor een wijziging in de zin van het eerste lid onder b. hebben de Opdrachtgever en de Aannemer geen wederzijdse instemming nodig.</w:t>
      </w:r>
    </w:p>
    <w:p w14:paraId="1587884D" w14:textId="77777777" w:rsidR="000F4637" w:rsidRPr="00BB6494" w:rsidRDefault="000F4637" w:rsidP="000F4637">
      <w:pPr>
        <w:tabs>
          <w:tab w:val="left" w:pos="1134"/>
          <w:tab w:val="left" w:pos="1698"/>
          <w:tab w:val="left" w:pos="2268"/>
          <w:tab w:val="left" w:pos="2832"/>
        </w:tabs>
        <w:rPr>
          <w:rFonts w:eastAsia="Times New Roman"/>
          <w:sz w:val="20"/>
          <w:szCs w:val="20"/>
          <w:lang w:eastAsia="nl-NL"/>
        </w:rPr>
      </w:pPr>
    </w:p>
    <w:p w14:paraId="0B84AF44" w14:textId="51383225" w:rsidR="000F4637" w:rsidRPr="00BB6494" w:rsidRDefault="000F4637" w:rsidP="000F4637">
      <w:pPr>
        <w:numPr>
          <w:ilvl w:val="0"/>
          <w:numId w:val="3"/>
        </w:numPr>
        <w:tabs>
          <w:tab w:val="left" w:pos="1134"/>
          <w:tab w:val="left" w:pos="1698"/>
          <w:tab w:val="left" w:pos="2268"/>
          <w:tab w:val="left" w:pos="2832"/>
        </w:tabs>
        <w:overflowPunct w:val="0"/>
        <w:autoSpaceDE w:val="0"/>
        <w:autoSpaceDN w:val="0"/>
        <w:adjustRightInd w:val="0"/>
        <w:ind w:left="284" w:hanging="284"/>
        <w:contextualSpacing/>
        <w:textAlignment w:val="baseline"/>
        <w:rPr>
          <w:rFonts w:eastAsia="Times New Roman"/>
          <w:sz w:val="20"/>
          <w:szCs w:val="20"/>
          <w:lang w:eastAsia="nl-NL"/>
        </w:rPr>
      </w:pPr>
      <w:r w:rsidRPr="00BB6494">
        <w:rPr>
          <w:rFonts w:eastAsia="Times New Roman"/>
          <w:sz w:val="20"/>
          <w:szCs w:val="20"/>
          <w:lang w:eastAsia="nl-NL"/>
        </w:rPr>
        <w:t xml:space="preserve">De </w:t>
      </w:r>
      <w:r w:rsidR="00AA12B4">
        <w:rPr>
          <w:rFonts w:eastAsia="Times New Roman"/>
          <w:sz w:val="20"/>
          <w:szCs w:val="20"/>
          <w:lang w:eastAsia="nl-NL"/>
        </w:rPr>
        <w:t>Opdrachtgever</w:t>
      </w:r>
      <w:r w:rsidR="00E43994">
        <w:rPr>
          <w:rFonts w:eastAsia="Times New Roman"/>
          <w:sz w:val="20"/>
          <w:szCs w:val="20"/>
          <w:lang w:eastAsia="nl-NL"/>
        </w:rPr>
        <w:t>,</w:t>
      </w:r>
      <w:r w:rsidRPr="00BB6494">
        <w:rPr>
          <w:rFonts w:eastAsia="Times New Roman"/>
          <w:sz w:val="20"/>
          <w:szCs w:val="20"/>
          <w:lang w:eastAsia="nl-NL"/>
        </w:rPr>
        <w:t xml:space="preserve"> </w:t>
      </w:r>
      <w:r w:rsidR="008750AF">
        <w:rPr>
          <w:rFonts w:eastAsia="Times New Roman"/>
          <w:sz w:val="20"/>
          <w:szCs w:val="20"/>
          <w:lang w:eastAsia="nl-NL"/>
        </w:rPr>
        <w:t xml:space="preserve">de </w:t>
      </w:r>
      <w:r w:rsidR="00AA12B4">
        <w:rPr>
          <w:rFonts w:eastAsia="Times New Roman"/>
          <w:sz w:val="20"/>
          <w:szCs w:val="20"/>
          <w:lang w:eastAsia="nl-NL"/>
        </w:rPr>
        <w:t>Aannemer</w:t>
      </w:r>
      <w:r w:rsidRPr="00BB6494">
        <w:rPr>
          <w:rFonts w:eastAsia="Times New Roman"/>
          <w:sz w:val="20"/>
          <w:szCs w:val="20"/>
          <w:lang w:eastAsia="nl-NL"/>
        </w:rPr>
        <w:t xml:space="preserve"> en de </w:t>
      </w:r>
      <w:r w:rsidR="001C0DA3">
        <w:rPr>
          <w:rFonts w:eastAsia="Times New Roman"/>
          <w:sz w:val="20"/>
          <w:szCs w:val="20"/>
          <w:lang w:eastAsia="nl-NL"/>
        </w:rPr>
        <w:t xml:space="preserve">hulppersonen </w:t>
      </w:r>
      <w:r w:rsidRPr="00BB6494">
        <w:rPr>
          <w:rFonts w:eastAsia="Times New Roman"/>
          <w:sz w:val="20"/>
          <w:szCs w:val="20"/>
          <w:lang w:eastAsia="nl-NL"/>
        </w:rPr>
        <w:t xml:space="preserve">worden geacht volledig bevoegd te zijn ten aanzien van </w:t>
      </w:r>
      <w:r w:rsidR="00F0755B">
        <w:rPr>
          <w:rFonts w:eastAsia="Times New Roman"/>
          <w:sz w:val="20"/>
          <w:szCs w:val="20"/>
          <w:lang w:eastAsia="nl-NL"/>
        </w:rPr>
        <w:t>hun deelname aan</w:t>
      </w:r>
      <w:r w:rsidRPr="00BB6494">
        <w:rPr>
          <w:rFonts w:eastAsia="Times New Roman"/>
          <w:sz w:val="20"/>
          <w:szCs w:val="20"/>
          <w:lang w:eastAsia="nl-NL"/>
        </w:rPr>
        <w:t xml:space="preserve"> het bouwteam. </w:t>
      </w:r>
    </w:p>
    <w:p w14:paraId="7C448D81" w14:textId="77777777" w:rsidR="000F4637" w:rsidRPr="00BB6494" w:rsidRDefault="000F4637" w:rsidP="000F4637">
      <w:pPr>
        <w:overflowPunct w:val="0"/>
        <w:autoSpaceDE w:val="0"/>
        <w:autoSpaceDN w:val="0"/>
        <w:adjustRightInd w:val="0"/>
        <w:ind w:left="720"/>
        <w:contextualSpacing/>
        <w:textAlignment w:val="baseline"/>
        <w:rPr>
          <w:rFonts w:eastAsia="Times New Roman"/>
          <w:sz w:val="20"/>
          <w:szCs w:val="20"/>
          <w:lang w:eastAsia="nl-NL"/>
        </w:rPr>
      </w:pPr>
    </w:p>
    <w:p w14:paraId="6CF58AD7" w14:textId="2A272D96" w:rsidR="000F4637" w:rsidRPr="00BB6494" w:rsidRDefault="000F4637" w:rsidP="000F4637">
      <w:pPr>
        <w:numPr>
          <w:ilvl w:val="0"/>
          <w:numId w:val="3"/>
        </w:numPr>
        <w:tabs>
          <w:tab w:val="left" w:pos="1134"/>
          <w:tab w:val="left" w:pos="1698"/>
          <w:tab w:val="left" w:pos="2268"/>
          <w:tab w:val="left" w:pos="2832"/>
        </w:tabs>
        <w:overflowPunct w:val="0"/>
        <w:autoSpaceDE w:val="0"/>
        <w:autoSpaceDN w:val="0"/>
        <w:adjustRightInd w:val="0"/>
        <w:ind w:left="284" w:hanging="284"/>
        <w:contextualSpacing/>
        <w:textAlignment w:val="baseline"/>
        <w:rPr>
          <w:rFonts w:eastAsia="Times New Roman"/>
          <w:sz w:val="20"/>
          <w:szCs w:val="20"/>
          <w:lang w:eastAsia="nl-NL"/>
        </w:rPr>
      </w:pPr>
      <w:r w:rsidRPr="00BB6494">
        <w:rPr>
          <w:rFonts w:eastAsia="Times New Roman"/>
          <w:sz w:val="20"/>
          <w:szCs w:val="20"/>
          <w:lang w:eastAsia="nl-NL"/>
        </w:rPr>
        <w:t xml:space="preserve">Een wijziging in de samenstelling van het bouwteam tast niet het in </w:t>
      </w:r>
      <w:r w:rsidRPr="000F68E0">
        <w:rPr>
          <w:rFonts w:eastAsia="Times New Roman"/>
          <w:sz w:val="20"/>
          <w:szCs w:val="20"/>
          <w:lang w:eastAsia="nl-NL"/>
        </w:rPr>
        <w:t>artikel 1</w:t>
      </w:r>
      <w:r w:rsidR="0021463F">
        <w:rPr>
          <w:rFonts w:eastAsia="Times New Roman"/>
          <w:sz w:val="20"/>
          <w:szCs w:val="20"/>
          <w:lang w:eastAsia="nl-NL"/>
        </w:rPr>
        <w:t>1</w:t>
      </w:r>
      <w:r w:rsidRPr="00BB6494">
        <w:rPr>
          <w:rFonts w:eastAsia="Times New Roman"/>
          <w:sz w:val="20"/>
          <w:szCs w:val="20"/>
          <w:lang w:eastAsia="nl-NL"/>
        </w:rPr>
        <w:t xml:space="preserve"> om</w:t>
      </w:r>
      <w:r w:rsidRPr="00BB6494">
        <w:rPr>
          <w:rFonts w:eastAsia="Times New Roman"/>
          <w:sz w:val="20"/>
          <w:szCs w:val="20"/>
          <w:lang w:eastAsia="nl-NL"/>
        </w:rPr>
        <w:softHyphen/>
        <w:t xml:space="preserve">schreven recht van de </w:t>
      </w:r>
      <w:r w:rsidR="00AA12B4">
        <w:rPr>
          <w:rFonts w:eastAsia="Times New Roman"/>
          <w:sz w:val="20"/>
          <w:szCs w:val="20"/>
          <w:lang w:eastAsia="nl-NL"/>
        </w:rPr>
        <w:t>Aannemer</w:t>
      </w:r>
      <w:r w:rsidRPr="00BB6494">
        <w:rPr>
          <w:rFonts w:eastAsia="Times New Roman"/>
          <w:sz w:val="20"/>
          <w:szCs w:val="20"/>
          <w:lang w:eastAsia="nl-NL"/>
        </w:rPr>
        <w:t xml:space="preserve"> aan om als enige een </w:t>
      </w:r>
      <w:r w:rsidR="00FC34BC">
        <w:rPr>
          <w:rFonts w:eastAsia="Times New Roman"/>
          <w:sz w:val="20"/>
          <w:szCs w:val="20"/>
          <w:lang w:eastAsia="nl-NL"/>
        </w:rPr>
        <w:t>prijs</w:t>
      </w:r>
      <w:r w:rsidR="00F910E5">
        <w:rPr>
          <w:rFonts w:eastAsia="Times New Roman"/>
          <w:sz w:val="20"/>
          <w:szCs w:val="20"/>
          <w:lang w:eastAsia="nl-NL"/>
        </w:rPr>
        <w:t>aanbieding</w:t>
      </w:r>
      <w:r w:rsidR="00E43994">
        <w:rPr>
          <w:rFonts w:eastAsia="Times New Roman"/>
          <w:sz w:val="20"/>
          <w:szCs w:val="20"/>
          <w:lang w:eastAsia="nl-NL"/>
        </w:rPr>
        <w:t xml:space="preserve"> </w:t>
      </w:r>
      <w:r w:rsidRPr="00BB6494">
        <w:rPr>
          <w:rFonts w:eastAsia="Times New Roman"/>
          <w:sz w:val="20"/>
          <w:szCs w:val="20"/>
          <w:lang w:eastAsia="nl-NL"/>
        </w:rPr>
        <w:t>voor het</w:t>
      </w:r>
      <w:r w:rsidR="00B8101B">
        <w:rPr>
          <w:rFonts w:eastAsia="Times New Roman"/>
          <w:sz w:val="20"/>
          <w:szCs w:val="20"/>
          <w:lang w:eastAsia="nl-NL"/>
        </w:rPr>
        <w:t xml:space="preserve"> </w:t>
      </w:r>
      <w:r w:rsidR="00A32EC9">
        <w:rPr>
          <w:rFonts w:eastAsia="Times New Roman"/>
          <w:sz w:val="20"/>
          <w:szCs w:val="20"/>
          <w:lang w:eastAsia="nl-NL"/>
        </w:rPr>
        <w:t>Werk</w:t>
      </w:r>
      <w:r w:rsidRPr="00BB6494">
        <w:rPr>
          <w:rFonts w:eastAsia="Times New Roman"/>
          <w:sz w:val="20"/>
          <w:szCs w:val="20"/>
          <w:lang w:eastAsia="nl-NL"/>
        </w:rPr>
        <w:t xml:space="preserve"> te doen.</w:t>
      </w:r>
    </w:p>
    <w:p w14:paraId="22DC5969" w14:textId="77777777" w:rsidR="000F4637" w:rsidRPr="00BB6494" w:rsidRDefault="000F4637" w:rsidP="000F4637">
      <w:pPr>
        <w:tabs>
          <w:tab w:val="left" w:pos="1134"/>
          <w:tab w:val="left" w:pos="1698"/>
          <w:tab w:val="left" w:pos="2268"/>
          <w:tab w:val="left" w:pos="2832"/>
        </w:tabs>
        <w:ind w:left="284"/>
        <w:contextualSpacing/>
        <w:rPr>
          <w:rFonts w:eastAsia="Times New Roman"/>
          <w:sz w:val="20"/>
          <w:szCs w:val="20"/>
          <w:lang w:eastAsia="nl-NL"/>
        </w:rPr>
      </w:pPr>
    </w:p>
    <w:p w14:paraId="7A5EDBFF" w14:textId="41401939" w:rsidR="000F4637" w:rsidRPr="00BB6494" w:rsidRDefault="000F4637" w:rsidP="000F4637">
      <w:pPr>
        <w:numPr>
          <w:ilvl w:val="0"/>
          <w:numId w:val="3"/>
        </w:numPr>
        <w:tabs>
          <w:tab w:val="left" w:pos="1134"/>
          <w:tab w:val="left" w:pos="1698"/>
          <w:tab w:val="left" w:pos="2268"/>
          <w:tab w:val="left" w:pos="2832"/>
        </w:tabs>
        <w:overflowPunct w:val="0"/>
        <w:autoSpaceDE w:val="0"/>
        <w:autoSpaceDN w:val="0"/>
        <w:adjustRightInd w:val="0"/>
        <w:ind w:left="284" w:hanging="284"/>
        <w:contextualSpacing/>
        <w:textAlignment w:val="baseline"/>
        <w:rPr>
          <w:rFonts w:eastAsia="Times New Roman"/>
          <w:sz w:val="20"/>
          <w:szCs w:val="20"/>
          <w:lang w:eastAsia="nl-NL"/>
        </w:rPr>
      </w:pPr>
      <w:r w:rsidRPr="00BB6494">
        <w:rPr>
          <w:rFonts w:eastAsia="Times New Roman"/>
          <w:sz w:val="20"/>
          <w:szCs w:val="20"/>
          <w:lang w:eastAsia="nl-NL"/>
        </w:rPr>
        <w:t xml:space="preserve">Het is de </w:t>
      </w:r>
      <w:r w:rsidR="00AA12B4">
        <w:rPr>
          <w:rFonts w:eastAsia="Times New Roman"/>
          <w:sz w:val="20"/>
          <w:szCs w:val="20"/>
          <w:lang w:eastAsia="nl-NL"/>
        </w:rPr>
        <w:t>Opdrachtgever</w:t>
      </w:r>
      <w:r w:rsidR="00E43994">
        <w:rPr>
          <w:rFonts w:eastAsia="Times New Roman"/>
          <w:sz w:val="20"/>
          <w:szCs w:val="20"/>
          <w:lang w:eastAsia="nl-NL"/>
        </w:rPr>
        <w:t xml:space="preserve"> </w:t>
      </w:r>
      <w:r w:rsidRPr="00BB6494">
        <w:rPr>
          <w:rFonts w:eastAsia="Times New Roman"/>
          <w:sz w:val="20"/>
          <w:szCs w:val="20"/>
          <w:lang w:eastAsia="nl-NL"/>
        </w:rPr>
        <w:t xml:space="preserve">en de </w:t>
      </w:r>
      <w:r w:rsidR="00AA12B4">
        <w:rPr>
          <w:rFonts w:eastAsia="Times New Roman"/>
          <w:sz w:val="20"/>
          <w:szCs w:val="20"/>
          <w:lang w:eastAsia="nl-NL"/>
        </w:rPr>
        <w:t>Aannemer</w:t>
      </w:r>
      <w:r w:rsidRPr="00BB6494">
        <w:rPr>
          <w:rFonts w:eastAsia="Times New Roman"/>
          <w:sz w:val="20"/>
          <w:szCs w:val="20"/>
          <w:lang w:eastAsia="nl-NL"/>
        </w:rPr>
        <w:t xml:space="preserve"> zonder schriftelijke toestemming van de ander niet toegestaan rechten of verplichtingen uit de bouwteamovereenkomst over te dragen aan c.q. over te doen nemen door (een) derde(n).</w:t>
      </w:r>
    </w:p>
    <w:p w14:paraId="242AB116" w14:textId="77777777" w:rsidR="000F4637" w:rsidRPr="00BB6494" w:rsidRDefault="000F4637" w:rsidP="000F4637">
      <w:pPr>
        <w:widowControl w:val="0"/>
        <w:autoSpaceDE w:val="0"/>
        <w:autoSpaceDN w:val="0"/>
        <w:adjustRightInd w:val="0"/>
        <w:rPr>
          <w:rFonts w:eastAsiaTheme="minorEastAsia" w:cs="Verdana"/>
          <w:color w:val="000000"/>
          <w:sz w:val="20"/>
          <w:szCs w:val="20"/>
          <w:lang w:eastAsia="nl-NL"/>
        </w:rPr>
      </w:pPr>
    </w:p>
    <w:p w14:paraId="14D85EC1" w14:textId="77777777" w:rsidR="000F4637" w:rsidRPr="00BB6494" w:rsidRDefault="000F4637" w:rsidP="000F4637">
      <w:pPr>
        <w:widowControl w:val="0"/>
        <w:autoSpaceDE w:val="0"/>
        <w:autoSpaceDN w:val="0"/>
        <w:adjustRightInd w:val="0"/>
        <w:rPr>
          <w:rFonts w:eastAsiaTheme="minorEastAsia" w:cs="Verdana"/>
          <w:color w:val="000000"/>
          <w:sz w:val="20"/>
          <w:szCs w:val="20"/>
          <w:lang w:eastAsia="nl-NL"/>
        </w:rPr>
      </w:pPr>
    </w:p>
    <w:p w14:paraId="4BB7C9B6" w14:textId="0152DA68" w:rsidR="000F4637" w:rsidRPr="00BB6494" w:rsidRDefault="002D2F21"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Pr>
          <w:rFonts w:eastAsia="Times New Roman"/>
          <w:b/>
          <w:sz w:val="20"/>
          <w:szCs w:val="20"/>
          <w:lang w:eastAsia="nl-NL"/>
        </w:rPr>
        <w:t>Verplichtingen</w:t>
      </w:r>
      <w:r w:rsidRPr="00BB6494">
        <w:rPr>
          <w:rFonts w:eastAsia="Times New Roman"/>
          <w:b/>
          <w:sz w:val="20"/>
          <w:szCs w:val="20"/>
          <w:lang w:eastAsia="nl-NL"/>
        </w:rPr>
        <w:t xml:space="preserve"> </w:t>
      </w:r>
      <w:r w:rsidR="000F4637" w:rsidRPr="00BB6494">
        <w:rPr>
          <w:rFonts w:eastAsia="Times New Roman"/>
          <w:b/>
          <w:sz w:val="20"/>
          <w:szCs w:val="20"/>
          <w:lang w:eastAsia="nl-NL"/>
        </w:rPr>
        <w:t xml:space="preserve">van de </w:t>
      </w:r>
      <w:r w:rsidR="00AA12B4">
        <w:rPr>
          <w:rFonts w:eastAsia="Times New Roman"/>
          <w:b/>
          <w:sz w:val="20"/>
          <w:szCs w:val="20"/>
          <w:lang w:eastAsia="nl-NL"/>
        </w:rPr>
        <w:t>Opdrachtgever</w:t>
      </w:r>
      <w:r w:rsidR="00004A42">
        <w:rPr>
          <w:rFonts w:eastAsia="Times New Roman"/>
          <w:b/>
          <w:sz w:val="20"/>
          <w:szCs w:val="20"/>
          <w:lang w:eastAsia="nl-NL"/>
        </w:rPr>
        <w:t xml:space="preserve"> </w:t>
      </w:r>
      <w:r w:rsidR="000F4637" w:rsidRPr="00BB6494">
        <w:rPr>
          <w:rFonts w:eastAsia="Times New Roman"/>
          <w:b/>
          <w:sz w:val="20"/>
          <w:szCs w:val="20"/>
          <w:lang w:eastAsia="nl-NL"/>
        </w:rPr>
        <w:t xml:space="preserve">en </w:t>
      </w:r>
      <w:r w:rsidR="00004A42">
        <w:rPr>
          <w:rFonts w:eastAsia="Times New Roman"/>
          <w:b/>
          <w:sz w:val="20"/>
          <w:szCs w:val="20"/>
          <w:lang w:eastAsia="nl-NL"/>
        </w:rPr>
        <w:t>d</w:t>
      </w:r>
      <w:r w:rsidR="000F4637" w:rsidRPr="00BB6494">
        <w:rPr>
          <w:rFonts w:eastAsia="Times New Roman"/>
          <w:b/>
          <w:sz w:val="20"/>
          <w:szCs w:val="20"/>
          <w:lang w:eastAsia="nl-NL"/>
        </w:rPr>
        <w:t xml:space="preserve">e </w:t>
      </w:r>
      <w:r w:rsidR="00AA12B4">
        <w:rPr>
          <w:rFonts w:eastAsia="Times New Roman"/>
          <w:b/>
          <w:sz w:val="20"/>
          <w:szCs w:val="20"/>
          <w:lang w:eastAsia="nl-NL"/>
        </w:rPr>
        <w:t>Aannemer</w:t>
      </w:r>
      <w:r w:rsidR="000F4637" w:rsidRPr="00BB6494">
        <w:rPr>
          <w:rFonts w:eastAsia="Times New Roman"/>
          <w:b/>
          <w:sz w:val="20"/>
          <w:szCs w:val="20"/>
          <w:lang w:eastAsia="nl-NL"/>
        </w:rPr>
        <w:t xml:space="preserve"> in het bouwteam</w:t>
      </w:r>
    </w:p>
    <w:p w14:paraId="64C21C6A" w14:textId="5DE58625" w:rsidR="000F4637" w:rsidRDefault="000F4637" w:rsidP="000F4637">
      <w:pPr>
        <w:widowControl w:val="0"/>
        <w:autoSpaceDE w:val="0"/>
        <w:autoSpaceDN w:val="0"/>
        <w:adjustRightInd w:val="0"/>
        <w:rPr>
          <w:rFonts w:eastAsiaTheme="minorEastAsia" w:cs="Verdana"/>
          <w:color w:val="000000"/>
          <w:sz w:val="20"/>
          <w:szCs w:val="20"/>
          <w:lang w:eastAsia="nl-NL"/>
        </w:rPr>
      </w:pPr>
    </w:p>
    <w:p w14:paraId="4958257D" w14:textId="77777777" w:rsidR="00842CDA" w:rsidRPr="00BB6494" w:rsidRDefault="00842CDA" w:rsidP="000F4637">
      <w:pPr>
        <w:widowControl w:val="0"/>
        <w:autoSpaceDE w:val="0"/>
        <w:autoSpaceDN w:val="0"/>
        <w:adjustRightInd w:val="0"/>
        <w:rPr>
          <w:rFonts w:eastAsiaTheme="minorEastAsia" w:cs="Verdana"/>
          <w:color w:val="000000"/>
          <w:sz w:val="20"/>
          <w:szCs w:val="20"/>
          <w:lang w:eastAsia="nl-NL"/>
        </w:rPr>
      </w:pPr>
    </w:p>
    <w:p w14:paraId="07FC4AB5" w14:textId="77777777" w:rsidR="000F4637" w:rsidRDefault="000F4637"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t>Artikel 4</w:t>
      </w:r>
    </w:p>
    <w:p w14:paraId="74CAA544" w14:textId="77777777" w:rsidR="00C021B1" w:rsidRPr="00BB6494" w:rsidRDefault="00C021B1" w:rsidP="000F4637">
      <w:pPr>
        <w:tabs>
          <w:tab w:val="left" w:pos="564"/>
          <w:tab w:val="left" w:pos="1134"/>
          <w:tab w:val="left" w:pos="1698"/>
          <w:tab w:val="left" w:pos="2268"/>
          <w:tab w:val="left" w:pos="2832"/>
        </w:tabs>
        <w:overflowPunct w:val="0"/>
        <w:autoSpaceDE w:val="0"/>
        <w:autoSpaceDN w:val="0"/>
        <w:adjustRightInd w:val="0"/>
        <w:textAlignment w:val="baseline"/>
        <w:rPr>
          <w:rFonts w:eastAsia="Times New Roman"/>
          <w:b/>
          <w:sz w:val="20"/>
          <w:szCs w:val="20"/>
          <w:lang w:eastAsia="nl-NL"/>
        </w:rPr>
      </w:pPr>
    </w:p>
    <w:p w14:paraId="1D3325A8" w14:textId="25E6F330" w:rsidR="000F4637" w:rsidRPr="00BB6494" w:rsidRDefault="000F4637" w:rsidP="000F4637">
      <w:pPr>
        <w:numPr>
          <w:ilvl w:val="0"/>
          <w:numId w:val="16"/>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In het bouwteam zal de </w:t>
      </w:r>
      <w:r w:rsidR="00AA12B4">
        <w:rPr>
          <w:rFonts w:eastAsia="Times New Roman"/>
          <w:sz w:val="20"/>
          <w:szCs w:val="20"/>
          <w:lang w:eastAsia="nl-NL"/>
        </w:rPr>
        <w:t>Aannemer</w:t>
      </w:r>
      <w:r w:rsidRPr="00BB6494">
        <w:rPr>
          <w:rFonts w:eastAsia="Times New Roman"/>
          <w:sz w:val="20"/>
          <w:szCs w:val="20"/>
          <w:lang w:eastAsia="nl-NL"/>
        </w:rPr>
        <w:t xml:space="preserve"> de hieronder aangekruiste</w:t>
      </w:r>
      <w:r w:rsidR="00B8101B">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zaamheden verrichten:</w:t>
      </w:r>
    </w:p>
    <w:p w14:paraId="4E384C90"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60DE026F" w14:textId="751FA21E" w:rsidR="000F4637" w:rsidRPr="00BB6494" w:rsidRDefault="000225EB"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Het a</w:t>
      </w:r>
      <w:r w:rsidR="000F4637" w:rsidRPr="00BB6494">
        <w:rPr>
          <w:rFonts w:eastAsia="Times New Roman"/>
          <w:sz w:val="20"/>
          <w:szCs w:val="20"/>
          <w:lang w:eastAsia="nl-NL"/>
        </w:rPr>
        <w:t xml:space="preserve">dviseren over kostentechnische </w:t>
      </w:r>
      <w:r w:rsidR="009D5C53">
        <w:rPr>
          <w:rFonts w:eastAsia="Times New Roman"/>
          <w:sz w:val="20"/>
          <w:szCs w:val="20"/>
          <w:lang w:eastAsia="nl-NL"/>
        </w:rPr>
        <w:t xml:space="preserve">aspecten, waaronder </w:t>
      </w:r>
      <w:r w:rsidR="000F4637" w:rsidRPr="00BB6494">
        <w:rPr>
          <w:rFonts w:eastAsia="Times New Roman"/>
          <w:sz w:val="20"/>
          <w:szCs w:val="20"/>
          <w:lang w:eastAsia="nl-NL"/>
        </w:rPr>
        <w:t>optimalisatie</w:t>
      </w:r>
      <w:r>
        <w:rPr>
          <w:rFonts w:eastAsia="Times New Roman"/>
          <w:sz w:val="20"/>
          <w:szCs w:val="20"/>
          <w:lang w:eastAsia="nl-NL"/>
        </w:rPr>
        <w:t>s</w:t>
      </w:r>
      <w:r w:rsidR="000F4637" w:rsidRPr="00BB6494">
        <w:rPr>
          <w:rFonts w:eastAsia="Times New Roman"/>
          <w:sz w:val="20"/>
          <w:szCs w:val="20"/>
          <w:lang w:eastAsia="nl-NL"/>
        </w:rPr>
        <w:t xml:space="preserve"> </w:t>
      </w:r>
      <w:r>
        <w:rPr>
          <w:rFonts w:eastAsia="Times New Roman"/>
          <w:sz w:val="20"/>
          <w:szCs w:val="20"/>
          <w:lang w:eastAsia="nl-NL"/>
        </w:rPr>
        <w:t>van het</w:t>
      </w:r>
      <w:r w:rsidR="00B8101B">
        <w:rPr>
          <w:rFonts w:eastAsia="Times New Roman"/>
          <w:sz w:val="20"/>
          <w:szCs w:val="20"/>
          <w:lang w:eastAsia="nl-NL"/>
        </w:rPr>
        <w:t xml:space="preserve"> </w:t>
      </w:r>
      <w:r w:rsidR="00A32EC9">
        <w:rPr>
          <w:rFonts w:eastAsia="Times New Roman"/>
          <w:sz w:val="20"/>
          <w:szCs w:val="20"/>
          <w:lang w:eastAsia="nl-NL"/>
        </w:rPr>
        <w:t>Werk</w:t>
      </w:r>
    </w:p>
    <w:p w14:paraId="40103929" w14:textId="77777777" w:rsidR="000F4637" w:rsidRPr="00BB6494" w:rsidRDefault="000F4637" w:rsidP="000F4637">
      <w:pPr>
        <w:tabs>
          <w:tab w:val="left" w:pos="1698"/>
          <w:tab w:val="left" w:pos="2550"/>
          <w:tab w:val="left" w:pos="3402"/>
        </w:tabs>
        <w:overflowPunct w:val="0"/>
        <w:autoSpaceDE w:val="0"/>
        <w:autoSpaceDN w:val="0"/>
        <w:adjustRightInd w:val="0"/>
        <w:ind w:left="720"/>
        <w:contextualSpacing/>
        <w:textAlignment w:val="baseline"/>
        <w:rPr>
          <w:rFonts w:eastAsia="Times New Roman"/>
          <w:sz w:val="20"/>
          <w:szCs w:val="20"/>
          <w:lang w:eastAsia="nl-NL"/>
        </w:rPr>
      </w:pPr>
    </w:p>
    <w:p w14:paraId="189823A3" w14:textId="1FFD64EA" w:rsidR="00664C85" w:rsidRDefault="000225EB"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Het a</w:t>
      </w:r>
      <w:r w:rsidR="000F4637" w:rsidRPr="00BB6494">
        <w:rPr>
          <w:rFonts w:eastAsia="Times New Roman"/>
          <w:sz w:val="20"/>
          <w:szCs w:val="20"/>
          <w:lang w:eastAsia="nl-NL"/>
        </w:rPr>
        <w:t xml:space="preserve">dviseren over </w:t>
      </w:r>
      <w:r>
        <w:rPr>
          <w:rFonts w:eastAsia="Times New Roman"/>
          <w:sz w:val="20"/>
          <w:szCs w:val="20"/>
          <w:lang w:eastAsia="nl-NL"/>
        </w:rPr>
        <w:t xml:space="preserve">de </w:t>
      </w:r>
      <w:r w:rsidR="000F4637" w:rsidRPr="00BB6494">
        <w:rPr>
          <w:rFonts w:eastAsia="Times New Roman"/>
          <w:sz w:val="20"/>
          <w:szCs w:val="20"/>
          <w:lang w:eastAsia="nl-NL"/>
        </w:rPr>
        <w:t xml:space="preserve">technische haalbaarheid van </w:t>
      </w:r>
      <w:r w:rsidR="00E629AE">
        <w:rPr>
          <w:rFonts w:eastAsia="Times New Roman"/>
          <w:sz w:val="20"/>
          <w:szCs w:val="20"/>
          <w:lang w:eastAsia="nl-NL"/>
        </w:rPr>
        <w:t xml:space="preserve">de realisatie van </w:t>
      </w:r>
      <w:r w:rsidR="000F4637" w:rsidRPr="00BB6494">
        <w:rPr>
          <w:rFonts w:eastAsia="Times New Roman"/>
          <w:sz w:val="20"/>
          <w:szCs w:val="20"/>
          <w:lang w:eastAsia="nl-NL"/>
        </w:rPr>
        <w:t xml:space="preserve">het </w:t>
      </w:r>
      <w:r w:rsidR="00A32EC9">
        <w:rPr>
          <w:rFonts w:eastAsia="Times New Roman"/>
          <w:sz w:val="20"/>
          <w:szCs w:val="20"/>
          <w:lang w:eastAsia="nl-NL"/>
        </w:rPr>
        <w:t>Werk</w:t>
      </w:r>
      <w:r w:rsidR="00B8101B">
        <w:rPr>
          <w:rFonts w:eastAsia="Times New Roman"/>
          <w:sz w:val="20"/>
          <w:szCs w:val="20"/>
          <w:lang w:eastAsia="nl-NL"/>
        </w:rPr>
        <w:t xml:space="preserve"> </w:t>
      </w:r>
      <w:r w:rsidR="000F4637" w:rsidRPr="00BB6494">
        <w:rPr>
          <w:rFonts w:eastAsia="Times New Roman"/>
          <w:sz w:val="20"/>
          <w:szCs w:val="20"/>
          <w:lang w:eastAsia="nl-NL"/>
        </w:rPr>
        <w:t xml:space="preserve">en van het </w:t>
      </w:r>
      <w:r w:rsidR="00CC3A53">
        <w:rPr>
          <w:rFonts w:eastAsia="Times New Roman"/>
          <w:sz w:val="20"/>
          <w:szCs w:val="20"/>
          <w:lang w:eastAsia="nl-NL"/>
        </w:rPr>
        <w:t>Ontwerp</w:t>
      </w:r>
      <w:r w:rsidR="000F4637" w:rsidRPr="00BB6494">
        <w:rPr>
          <w:rFonts w:eastAsia="Times New Roman"/>
          <w:sz w:val="20"/>
          <w:szCs w:val="20"/>
          <w:lang w:eastAsia="nl-NL"/>
        </w:rPr>
        <w:t xml:space="preserve"> daarvoor</w:t>
      </w:r>
    </w:p>
    <w:p w14:paraId="1F9BEAE0" w14:textId="77777777" w:rsidR="00664C85" w:rsidRDefault="00664C85" w:rsidP="003A36BD">
      <w:pPr>
        <w:pStyle w:val="Lijstalinea"/>
        <w:rPr>
          <w:rFonts w:eastAsia="Times New Roman"/>
          <w:sz w:val="20"/>
          <w:szCs w:val="20"/>
          <w:lang w:eastAsia="nl-NL"/>
        </w:rPr>
      </w:pPr>
    </w:p>
    <w:p w14:paraId="496DB5C2" w14:textId="31F20CC2" w:rsidR="000F4637" w:rsidRPr="00BB6494" w:rsidRDefault="00664C85"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Het adviseren over planningstechnische aspecten van </w:t>
      </w:r>
      <w:r w:rsidR="00477DC2">
        <w:rPr>
          <w:rFonts w:eastAsia="Times New Roman"/>
          <w:sz w:val="20"/>
          <w:szCs w:val="20"/>
          <w:lang w:eastAsia="nl-NL"/>
        </w:rPr>
        <w:t xml:space="preserve">(de realisatie van) </w:t>
      </w:r>
      <w:r>
        <w:rPr>
          <w:rFonts w:eastAsia="Times New Roman"/>
          <w:sz w:val="20"/>
          <w:szCs w:val="20"/>
          <w:lang w:eastAsia="nl-NL"/>
        </w:rPr>
        <w:t>het</w:t>
      </w:r>
      <w:r w:rsidR="00AF25B4">
        <w:rPr>
          <w:rFonts w:eastAsia="Times New Roman"/>
          <w:sz w:val="20"/>
          <w:szCs w:val="20"/>
          <w:lang w:eastAsia="nl-NL"/>
        </w:rPr>
        <w:t xml:space="preserve"> </w:t>
      </w:r>
      <w:r w:rsidR="00A32EC9">
        <w:rPr>
          <w:rFonts w:eastAsia="Times New Roman"/>
          <w:sz w:val="20"/>
          <w:szCs w:val="20"/>
          <w:lang w:eastAsia="nl-NL"/>
        </w:rPr>
        <w:t>Werk</w:t>
      </w:r>
      <w:r w:rsidR="000F4637" w:rsidRPr="00BB6494">
        <w:rPr>
          <w:rFonts w:eastAsia="Times New Roman"/>
          <w:sz w:val="20"/>
          <w:szCs w:val="20"/>
          <w:lang w:eastAsia="nl-NL"/>
        </w:rPr>
        <w:tab/>
      </w:r>
    </w:p>
    <w:p w14:paraId="5EFDC7B8" w14:textId="62FF54B0" w:rsidR="00477DC2" w:rsidRDefault="00477DC2" w:rsidP="00477DC2">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Het a</w:t>
      </w:r>
      <w:r w:rsidRPr="00BB6494">
        <w:rPr>
          <w:rFonts w:eastAsia="Times New Roman"/>
          <w:sz w:val="20"/>
          <w:szCs w:val="20"/>
          <w:lang w:eastAsia="nl-NL"/>
        </w:rPr>
        <w:t xml:space="preserve">dviseren over </w:t>
      </w:r>
      <w:r>
        <w:rPr>
          <w:rFonts w:eastAsia="Times New Roman"/>
          <w:sz w:val="20"/>
          <w:szCs w:val="20"/>
          <w:lang w:eastAsia="nl-NL"/>
        </w:rPr>
        <w:t xml:space="preserve">de </w:t>
      </w:r>
      <w:r w:rsidRPr="00BB6494">
        <w:rPr>
          <w:rFonts w:eastAsia="Times New Roman"/>
          <w:sz w:val="20"/>
          <w:szCs w:val="20"/>
          <w:lang w:eastAsia="nl-NL"/>
        </w:rPr>
        <w:t>financiële haalbaarheid</w:t>
      </w:r>
      <w:r w:rsidR="00AF25B4">
        <w:rPr>
          <w:rFonts w:eastAsia="Times New Roman"/>
          <w:sz w:val="20"/>
          <w:szCs w:val="20"/>
          <w:lang w:eastAsia="nl-NL"/>
        </w:rPr>
        <w:t xml:space="preserve"> van </w:t>
      </w:r>
      <w:r w:rsidR="00DD109B">
        <w:rPr>
          <w:rFonts w:eastAsia="Times New Roman"/>
          <w:sz w:val="20"/>
          <w:szCs w:val="20"/>
          <w:lang w:eastAsia="nl-NL"/>
        </w:rPr>
        <w:t xml:space="preserve">de realisatie </w:t>
      </w:r>
      <w:r w:rsidR="00DE466C">
        <w:rPr>
          <w:rFonts w:eastAsia="Times New Roman"/>
          <w:sz w:val="20"/>
          <w:szCs w:val="20"/>
          <w:lang w:eastAsia="nl-NL"/>
        </w:rPr>
        <w:t>van</w:t>
      </w:r>
      <w:r w:rsidR="00DD109B">
        <w:rPr>
          <w:rFonts w:eastAsia="Times New Roman"/>
          <w:sz w:val="20"/>
          <w:szCs w:val="20"/>
          <w:lang w:eastAsia="nl-NL"/>
        </w:rPr>
        <w:t xml:space="preserve"> het Werk</w:t>
      </w:r>
      <w:r w:rsidRPr="00BB6494">
        <w:rPr>
          <w:rFonts w:eastAsia="Times New Roman"/>
          <w:sz w:val="20"/>
          <w:szCs w:val="20"/>
          <w:lang w:eastAsia="nl-NL"/>
        </w:rPr>
        <w:t xml:space="preserve"> </w:t>
      </w:r>
      <w:r w:rsidR="00DE466C">
        <w:rPr>
          <w:rFonts w:eastAsia="Times New Roman"/>
          <w:sz w:val="20"/>
          <w:szCs w:val="20"/>
          <w:lang w:eastAsia="nl-NL"/>
        </w:rPr>
        <w:t xml:space="preserve">en van het </w:t>
      </w:r>
      <w:r w:rsidR="00CC3A53">
        <w:rPr>
          <w:rFonts w:eastAsia="Times New Roman"/>
          <w:sz w:val="20"/>
          <w:szCs w:val="20"/>
          <w:lang w:eastAsia="nl-NL"/>
        </w:rPr>
        <w:t>Ontwerp</w:t>
      </w:r>
      <w:r w:rsidR="00DE466C">
        <w:rPr>
          <w:rFonts w:eastAsia="Times New Roman"/>
          <w:sz w:val="20"/>
          <w:szCs w:val="20"/>
          <w:lang w:eastAsia="nl-NL"/>
        </w:rPr>
        <w:t xml:space="preserve"> daarvoor </w:t>
      </w:r>
      <w:r w:rsidRPr="00BB6494">
        <w:rPr>
          <w:rFonts w:eastAsia="Times New Roman"/>
          <w:sz w:val="20"/>
          <w:szCs w:val="20"/>
          <w:lang w:eastAsia="nl-NL"/>
        </w:rPr>
        <w:t>(</w:t>
      </w:r>
      <w:r w:rsidR="00AF25B4">
        <w:rPr>
          <w:rFonts w:eastAsia="Times New Roman"/>
          <w:sz w:val="20"/>
          <w:szCs w:val="20"/>
          <w:lang w:eastAsia="nl-NL"/>
        </w:rPr>
        <w:t>i</w:t>
      </w:r>
      <w:r w:rsidRPr="00BB6494">
        <w:rPr>
          <w:rFonts w:eastAsia="Times New Roman"/>
          <w:sz w:val="20"/>
          <w:szCs w:val="20"/>
          <w:lang w:eastAsia="nl-NL"/>
        </w:rPr>
        <w:t xml:space="preserve">s het </w:t>
      </w:r>
      <w:r w:rsidR="00791096" w:rsidRPr="00BE691A">
        <w:rPr>
          <w:rFonts w:eastAsia="Times New Roman"/>
          <w:sz w:val="20"/>
          <w:szCs w:val="20"/>
          <w:lang w:eastAsia="nl-NL"/>
        </w:rPr>
        <w:t>T</w:t>
      </w:r>
      <w:r w:rsidR="00C63166" w:rsidRPr="00BE691A">
        <w:rPr>
          <w:rFonts w:eastAsia="Times New Roman"/>
          <w:sz w:val="20"/>
          <w:szCs w:val="20"/>
          <w:lang w:eastAsia="nl-NL"/>
        </w:rPr>
        <w:t>aakstellend</w:t>
      </w:r>
      <w:r w:rsidR="00C63166">
        <w:rPr>
          <w:rFonts w:eastAsia="Times New Roman"/>
          <w:sz w:val="20"/>
          <w:szCs w:val="20"/>
          <w:lang w:eastAsia="nl-NL"/>
        </w:rPr>
        <w:t xml:space="preserve"> </w:t>
      </w:r>
      <w:r w:rsidR="00791096">
        <w:rPr>
          <w:rFonts w:eastAsia="Times New Roman"/>
          <w:sz w:val="20"/>
          <w:szCs w:val="20"/>
          <w:lang w:eastAsia="nl-NL"/>
        </w:rPr>
        <w:t>B</w:t>
      </w:r>
      <w:r w:rsidRPr="00BB6494">
        <w:rPr>
          <w:rFonts w:eastAsia="Times New Roman"/>
          <w:sz w:val="20"/>
          <w:szCs w:val="20"/>
          <w:lang w:eastAsia="nl-NL"/>
        </w:rPr>
        <w:t>udget toereikend</w:t>
      </w:r>
      <w:r w:rsidR="000141CC">
        <w:rPr>
          <w:rFonts w:eastAsia="Times New Roman"/>
          <w:sz w:val="20"/>
          <w:szCs w:val="20"/>
          <w:lang w:eastAsia="nl-NL"/>
        </w:rPr>
        <w:t>?</w:t>
      </w:r>
      <w:r w:rsidRPr="00BB6494">
        <w:rPr>
          <w:rFonts w:eastAsia="Times New Roman"/>
          <w:sz w:val="20"/>
          <w:szCs w:val="20"/>
          <w:lang w:eastAsia="nl-NL"/>
        </w:rPr>
        <w:t>)</w:t>
      </w:r>
    </w:p>
    <w:p w14:paraId="222BA939" w14:textId="77777777" w:rsidR="00C0569C" w:rsidRDefault="00C0569C" w:rsidP="00C0569C">
      <w:pPr>
        <w:tabs>
          <w:tab w:val="left" w:pos="1698"/>
          <w:tab w:val="left" w:pos="2550"/>
          <w:tab w:val="left" w:pos="3402"/>
        </w:tabs>
        <w:overflowPunct w:val="0"/>
        <w:autoSpaceDE w:val="0"/>
        <w:autoSpaceDN w:val="0"/>
        <w:adjustRightInd w:val="0"/>
        <w:ind w:left="720"/>
        <w:contextualSpacing/>
        <w:textAlignment w:val="baseline"/>
        <w:rPr>
          <w:rFonts w:eastAsia="Times New Roman"/>
          <w:sz w:val="20"/>
          <w:szCs w:val="20"/>
          <w:lang w:eastAsia="nl-NL"/>
        </w:rPr>
      </w:pPr>
    </w:p>
    <w:p w14:paraId="4111E6DA" w14:textId="7B3CBC47" w:rsidR="00C0569C" w:rsidRPr="00BB6494" w:rsidRDefault="00C0569C" w:rsidP="00477DC2">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lastRenderedPageBreak/>
        <w:t>Het adviseren over de voor het Werk toe passen bouwmethodiek(en)</w:t>
      </w:r>
    </w:p>
    <w:p w14:paraId="10E2A17B" w14:textId="77777777" w:rsidR="000F4637" w:rsidRPr="00BB6494" w:rsidRDefault="000F4637" w:rsidP="000F4637">
      <w:pPr>
        <w:overflowPunct w:val="0"/>
        <w:autoSpaceDE w:val="0"/>
        <w:autoSpaceDN w:val="0"/>
        <w:adjustRightInd w:val="0"/>
        <w:spacing w:line="240" w:lineRule="auto"/>
        <w:ind w:left="720"/>
        <w:contextualSpacing/>
        <w:textAlignment w:val="baseline"/>
        <w:rPr>
          <w:rFonts w:eastAsia="Times New Roman"/>
          <w:sz w:val="20"/>
          <w:szCs w:val="20"/>
          <w:lang w:eastAsia="nl-NL"/>
        </w:rPr>
      </w:pPr>
    </w:p>
    <w:p w14:paraId="6159A288" w14:textId="666641EE" w:rsidR="000F4637" w:rsidRPr="00BB6494" w:rsidRDefault="000225EB"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Het </w:t>
      </w:r>
      <w:r w:rsidR="00AD30F5">
        <w:rPr>
          <w:rFonts w:eastAsia="Times New Roman"/>
          <w:sz w:val="20"/>
          <w:szCs w:val="20"/>
          <w:lang w:eastAsia="nl-NL"/>
        </w:rPr>
        <w:t>voorstellen</w:t>
      </w:r>
      <w:r w:rsidR="000F4637" w:rsidRPr="00BB6494">
        <w:rPr>
          <w:rFonts w:eastAsia="Times New Roman"/>
          <w:sz w:val="20"/>
          <w:szCs w:val="20"/>
          <w:lang w:eastAsia="nl-NL"/>
        </w:rPr>
        <w:t xml:space="preserve"> van alternatieven</w:t>
      </w:r>
    </w:p>
    <w:p w14:paraId="707A7886" w14:textId="77777777" w:rsidR="000F4637" w:rsidRPr="00BB6494" w:rsidRDefault="000F4637" w:rsidP="000F4637">
      <w:pPr>
        <w:overflowPunct w:val="0"/>
        <w:autoSpaceDE w:val="0"/>
        <w:autoSpaceDN w:val="0"/>
        <w:adjustRightInd w:val="0"/>
        <w:spacing w:line="240" w:lineRule="auto"/>
        <w:ind w:left="720"/>
        <w:contextualSpacing/>
        <w:textAlignment w:val="baseline"/>
        <w:rPr>
          <w:rFonts w:eastAsia="Times New Roman"/>
          <w:sz w:val="20"/>
          <w:szCs w:val="20"/>
          <w:lang w:eastAsia="nl-NL"/>
        </w:rPr>
      </w:pPr>
    </w:p>
    <w:p w14:paraId="256E99C7" w14:textId="2BCD3E5C" w:rsidR="000F4637" w:rsidRPr="00BB6494" w:rsidRDefault="000F4637"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Het coördineren van de</w:t>
      </w:r>
      <w:r w:rsidR="00E622E0">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softHyphen/>
        <w:t>zaam</w:t>
      </w:r>
      <w:r w:rsidRPr="00BB6494">
        <w:rPr>
          <w:rFonts w:eastAsia="Times New Roman"/>
          <w:sz w:val="20"/>
          <w:szCs w:val="20"/>
          <w:lang w:eastAsia="nl-NL"/>
        </w:rPr>
        <w:softHyphen/>
        <w:t xml:space="preserve">heden van de </w:t>
      </w:r>
      <w:r w:rsidR="001C0DA3">
        <w:rPr>
          <w:rFonts w:eastAsia="Times New Roman"/>
          <w:sz w:val="20"/>
          <w:szCs w:val="20"/>
          <w:lang w:eastAsia="nl-NL"/>
        </w:rPr>
        <w:t>hulppersonen</w:t>
      </w:r>
      <w:r w:rsidRPr="00BB6494">
        <w:rPr>
          <w:rFonts w:eastAsia="Times New Roman"/>
          <w:sz w:val="20"/>
          <w:szCs w:val="20"/>
          <w:lang w:eastAsia="nl-NL"/>
        </w:rPr>
        <w:t xml:space="preserve"> die op initiatief van </w:t>
      </w:r>
      <w:r w:rsidR="00E622E0">
        <w:rPr>
          <w:rFonts w:eastAsia="Times New Roman"/>
          <w:sz w:val="20"/>
          <w:szCs w:val="20"/>
          <w:lang w:eastAsia="nl-NL"/>
        </w:rPr>
        <w:t xml:space="preserve">de </w:t>
      </w:r>
      <w:r w:rsidR="00AA12B4">
        <w:rPr>
          <w:rFonts w:eastAsia="Times New Roman"/>
          <w:sz w:val="20"/>
          <w:szCs w:val="20"/>
          <w:lang w:eastAsia="nl-NL"/>
        </w:rPr>
        <w:t>Aannemer</w:t>
      </w:r>
      <w:r w:rsidRPr="00BB6494">
        <w:rPr>
          <w:rFonts w:eastAsia="Times New Roman"/>
          <w:sz w:val="20"/>
          <w:szCs w:val="20"/>
          <w:lang w:eastAsia="nl-NL"/>
        </w:rPr>
        <w:t xml:space="preserve"> deelnemen in het bouwteam                                        </w:t>
      </w:r>
    </w:p>
    <w:p w14:paraId="1F0E2CC1" w14:textId="77777777" w:rsidR="000F4637" w:rsidRPr="00BB6494" w:rsidRDefault="000F4637" w:rsidP="000F4637">
      <w:pPr>
        <w:overflowPunct w:val="0"/>
        <w:autoSpaceDE w:val="0"/>
        <w:autoSpaceDN w:val="0"/>
        <w:adjustRightInd w:val="0"/>
        <w:spacing w:line="240" w:lineRule="auto"/>
        <w:ind w:left="720"/>
        <w:contextualSpacing/>
        <w:textAlignment w:val="baseline"/>
        <w:rPr>
          <w:rFonts w:eastAsia="Times New Roman"/>
          <w:sz w:val="20"/>
          <w:szCs w:val="20"/>
          <w:lang w:eastAsia="nl-NL"/>
        </w:rPr>
      </w:pPr>
    </w:p>
    <w:p w14:paraId="7DD7AA32" w14:textId="3A2BCD3A" w:rsidR="000F4637" w:rsidRDefault="000225EB"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Het o</w:t>
      </w:r>
      <w:r w:rsidR="000F4637" w:rsidRPr="00BB6494">
        <w:rPr>
          <w:rFonts w:eastAsia="Times New Roman"/>
          <w:sz w:val="20"/>
          <w:szCs w:val="20"/>
          <w:lang w:eastAsia="nl-NL"/>
        </w:rPr>
        <w:t xml:space="preserve">pstellen </w:t>
      </w:r>
      <w:r>
        <w:rPr>
          <w:rFonts w:eastAsia="Times New Roman"/>
          <w:sz w:val="20"/>
          <w:szCs w:val="20"/>
          <w:lang w:eastAsia="nl-NL"/>
        </w:rPr>
        <w:t xml:space="preserve">van een </w:t>
      </w:r>
      <w:r w:rsidR="00F662FB">
        <w:rPr>
          <w:rFonts w:eastAsia="Times New Roman"/>
          <w:sz w:val="20"/>
          <w:szCs w:val="20"/>
          <w:lang w:eastAsia="nl-NL"/>
        </w:rPr>
        <w:t>planning/</w:t>
      </w:r>
      <w:r w:rsidR="000F4637" w:rsidRPr="00BB6494">
        <w:rPr>
          <w:rFonts w:eastAsia="Times New Roman"/>
          <w:sz w:val="20"/>
          <w:szCs w:val="20"/>
          <w:lang w:eastAsia="nl-NL"/>
        </w:rPr>
        <w:t xml:space="preserve">tijdschema voor </w:t>
      </w:r>
      <w:r>
        <w:rPr>
          <w:rFonts w:eastAsia="Times New Roman"/>
          <w:sz w:val="20"/>
          <w:szCs w:val="20"/>
          <w:lang w:eastAsia="nl-NL"/>
        </w:rPr>
        <w:t xml:space="preserve">de </w:t>
      </w:r>
      <w:r w:rsidR="000F4637" w:rsidRPr="00BB6494">
        <w:rPr>
          <w:rFonts w:eastAsia="Times New Roman"/>
          <w:sz w:val="20"/>
          <w:szCs w:val="20"/>
          <w:lang w:eastAsia="nl-NL"/>
        </w:rPr>
        <w:t xml:space="preserve">voorbereiding en uitvoering </w:t>
      </w:r>
      <w:r>
        <w:rPr>
          <w:rFonts w:eastAsia="Times New Roman"/>
          <w:sz w:val="20"/>
          <w:szCs w:val="20"/>
          <w:lang w:eastAsia="nl-NL"/>
        </w:rPr>
        <w:t xml:space="preserve">van het </w:t>
      </w:r>
      <w:r w:rsidR="00EB7E87">
        <w:rPr>
          <w:rFonts w:eastAsia="Times New Roman"/>
          <w:sz w:val="20"/>
          <w:szCs w:val="20"/>
          <w:lang w:eastAsia="nl-NL"/>
        </w:rPr>
        <w:t>W</w:t>
      </w:r>
      <w:r w:rsidR="00885F53">
        <w:rPr>
          <w:rFonts w:eastAsia="Times New Roman"/>
          <w:sz w:val="20"/>
          <w:szCs w:val="20"/>
          <w:lang w:eastAsia="nl-NL"/>
        </w:rPr>
        <w:t>erk</w:t>
      </w:r>
    </w:p>
    <w:p w14:paraId="55A9484F" w14:textId="77777777" w:rsidR="00041D64" w:rsidRDefault="00041D64" w:rsidP="00CE17A5">
      <w:pPr>
        <w:pStyle w:val="Lijstalinea"/>
        <w:rPr>
          <w:rFonts w:eastAsia="Times New Roman"/>
          <w:sz w:val="20"/>
          <w:szCs w:val="20"/>
          <w:lang w:eastAsia="nl-NL"/>
        </w:rPr>
      </w:pPr>
    </w:p>
    <w:p w14:paraId="5A47DA2F" w14:textId="1894FF82" w:rsidR="00041D64" w:rsidRDefault="00041D64"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Het opstellen van een risicodossier met bijbehorende mitigerende maatregelen</w:t>
      </w:r>
      <w:r w:rsidR="00551446">
        <w:rPr>
          <w:rFonts w:eastAsia="Times New Roman"/>
          <w:sz w:val="20"/>
          <w:szCs w:val="20"/>
          <w:lang w:eastAsia="nl-NL"/>
        </w:rPr>
        <w:t xml:space="preserve"> en risico-allocatie</w:t>
      </w:r>
    </w:p>
    <w:p w14:paraId="4B3F1450" w14:textId="77777777" w:rsidR="008958D4" w:rsidRDefault="008958D4" w:rsidP="008958D4">
      <w:pPr>
        <w:pStyle w:val="Lijstalinea"/>
        <w:rPr>
          <w:rFonts w:eastAsia="Times New Roman"/>
          <w:sz w:val="20"/>
          <w:szCs w:val="20"/>
          <w:lang w:eastAsia="nl-NL"/>
        </w:rPr>
      </w:pPr>
    </w:p>
    <w:p w14:paraId="3B9E48A5" w14:textId="1F06B8DB" w:rsidR="009F391F" w:rsidRDefault="009F391F" w:rsidP="007331FE">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Ove</w:t>
      </w:r>
      <w:r w:rsidRPr="00BB6494">
        <w:rPr>
          <w:rFonts w:eastAsia="Times New Roman"/>
          <w:sz w:val="20"/>
          <w:szCs w:val="20"/>
          <w:lang w:eastAsia="nl-NL"/>
        </w:rPr>
        <w:t>rige</w:t>
      </w:r>
      <w:r>
        <w:rPr>
          <w:rFonts w:eastAsia="Times New Roman"/>
          <w:sz w:val="20"/>
          <w:szCs w:val="20"/>
          <w:lang w:eastAsia="nl-NL"/>
        </w:rPr>
        <w:t xml:space="preserve"> werk</w:t>
      </w:r>
      <w:r w:rsidRPr="00BB6494">
        <w:rPr>
          <w:rFonts w:eastAsia="Times New Roman"/>
          <w:sz w:val="20"/>
          <w:szCs w:val="20"/>
          <w:lang w:eastAsia="nl-NL"/>
        </w:rPr>
        <w:t>zaamheden, te weten ………………………………………………………..................................................................................................................................................................................................................</w:t>
      </w:r>
      <w:r w:rsidR="00A37355">
        <w:rPr>
          <w:rFonts w:eastAsia="Times New Roman"/>
          <w:sz w:val="20"/>
          <w:szCs w:val="20"/>
          <w:lang w:eastAsia="nl-NL"/>
        </w:rPr>
        <w:t>.....................................................................................</w:t>
      </w:r>
    </w:p>
    <w:p w14:paraId="11F4FF8E" w14:textId="2515AE02" w:rsidR="00AD30F5" w:rsidRPr="007331FE" w:rsidRDefault="00AD30F5" w:rsidP="009F391F">
      <w:p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p>
    <w:p w14:paraId="152E1FA2" w14:textId="40D32CE3" w:rsidR="000F4637" w:rsidRPr="00BB6494" w:rsidRDefault="00F32020" w:rsidP="000F4637">
      <w:pPr>
        <w:numPr>
          <w:ilvl w:val="0"/>
          <w:numId w:val="16"/>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Naast het </w:t>
      </w:r>
      <w:r w:rsidRPr="00BB6494">
        <w:rPr>
          <w:rFonts w:eastAsia="Times New Roman"/>
          <w:sz w:val="20"/>
          <w:szCs w:val="20"/>
          <w:lang w:eastAsia="nl-NL"/>
        </w:rPr>
        <w:t>tijdig kenbaar maken van wensen en verlan</w:t>
      </w:r>
      <w:r w:rsidRPr="00BB6494">
        <w:rPr>
          <w:rFonts w:eastAsia="Times New Roman"/>
          <w:sz w:val="20"/>
          <w:szCs w:val="20"/>
          <w:lang w:eastAsia="nl-NL"/>
        </w:rPr>
        <w:softHyphen/>
        <w:t>gens ter zake van</w:t>
      </w:r>
      <w:r w:rsidRPr="0014775E">
        <w:rPr>
          <w:rFonts w:eastAsia="Times New Roman"/>
          <w:sz w:val="20"/>
          <w:szCs w:val="20"/>
          <w:lang w:eastAsia="nl-NL"/>
        </w:rPr>
        <w:t xml:space="preserve"> het</w:t>
      </w:r>
      <w:r w:rsidR="0014775E">
        <w:rPr>
          <w:rFonts w:eastAsia="Times New Roman"/>
          <w:sz w:val="20"/>
          <w:szCs w:val="20"/>
          <w:lang w:eastAsia="nl-NL"/>
        </w:rPr>
        <w:t xml:space="preserve"> </w:t>
      </w:r>
      <w:r w:rsidR="00A32EC9">
        <w:rPr>
          <w:rFonts w:eastAsia="Times New Roman"/>
          <w:sz w:val="20"/>
          <w:szCs w:val="20"/>
          <w:lang w:eastAsia="nl-NL"/>
        </w:rPr>
        <w:t>Wer</w:t>
      </w:r>
      <w:r w:rsidR="00CF4BF8">
        <w:rPr>
          <w:rFonts w:eastAsia="Times New Roman"/>
          <w:sz w:val="20"/>
          <w:szCs w:val="20"/>
          <w:lang w:eastAsia="nl-NL"/>
        </w:rPr>
        <w:t>k</w:t>
      </w:r>
      <w:r w:rsidR="0014775E">
        <w:rPr>
          <w:rFonts w:eastAsia="Times New Roman"/>
          <w:sz w:val="20"/>
          <w:szCs w:val="20"/>
          <w:lang w:eastAsia="nl-NL"/>
        </w:rPr>
        <w:t xml:space="preserve"> en </w:t>
      </w:r>
      <w:r w:rsidR="00CF4BF8">
        <w:rPr>
          <w:rFonts w:eastAsia="Times New Roman"/>
          <w:sz w:val="20"/>
          <w:szCs w:val="20"/>
          <w:lang w:eastAsia="nl-NL"/>
        </w:rPr>
        <w:t>het tijdig nemen van alle beslissing</w:t>
      </w:r>
      <w:r w:rsidR="00F873A0">
        <w:rPr>
          <w:rFonts w:eastAsia="Times New Roman"/>
          <w:sz w:val="20"/>
          <w:szCs w:val="20"/>
          <w:lang w:eastAsia="nl-NL"/>
        </w:rPr>
        <w:t>en</w:t>
      </w:r>
      <w:r w:rsidR="00CF4BF8">
        <w:rPr>
          <w:rFonts w:eastAsia="Times New Roman"/>
          <w:sz w:val="20"/>
          <w:szCs w:val="20"/>
          <w:lang w:eastAsia="nl-NL"/>
        </w:rPr>
        <w:t xml:space="preserve"> die nodig zijn voor de voortgang van de werkzaamheden in het bouwteam</w:t>
      </w:r>
      <w:r>
        <w:rPr>
          <w:rFonts w:eastAsia="Times New Roman"/>
          <w:sz w:val="20"/>
          <w:szCs w:val="20"/>
          <w:lang w:eastAsia="nl-NL"/>
        </w:rPr>
        <w:t xml:space="preserve">, zal de </w:t>
      </w:r>
      <w:r w:rsidR="00AA12B4">
        <w:rPr>
          <w:rFonts w:eastAsia="Times New Roman"/>
          <w:sz w:val="20"/>
          <w:szCs w:val="20"/>
          <w:lang w:eastAsia="nl-NL"/>
        </w:rPr>
        <w:t>Opdrachtgever</w:t>
      </w:r>
      <w:r w:rsidR="00CF4BF8">
        <w:rPr>
          <w:rFonts w:eastAsia="Times New Roman"/>
          <w:sz w:val="20"/>
          <w:szCs w:val="20"/>
          <w:lang w:eastAsia="nl-NL"/>
        </w:rPr>
        <w:t xml:space="preserve"> de</w:t>
      </w:r>
      <w:r w:rsidR="000F4637" w:rsidRPr="00BB6494">
        <w:rPr>
          <w:rFonts w:eastAsia="Times New Roman"/>
          <w:sz w:val="20"/>
          <w:szCs w:val="20"/>
          <w:lang w:eastAsia="nl-NL"/>
        </w:rPr>
        <w:t xml:space="preserve"> hieronder aangekruiste</w:t>
      </w:r>
      <w:r w:rsidR="0014775E">
        <w:rPr>
          <w:rFonts w:eastAsia="Times New Roman"/>
          <w:sz w:val="20"/>
          <w:szCs w:val="20"/>
          <w:lang w:eastAsia="nl-NL"/>
        </w:rPr>
        <w:t xml:space="preserve"> w</w:t>
      </w:r>
      <w:r w:rsidR="00A32EC9">
        <w:rPr>
          <w:rFonts w:eastAsia="Times New Roman"/>
          <w:sz w:val="20"/>
          <w:szCs w:val="20"/>
          <w:lang w:eastAsia="nl-NL"/>
        </w:rPr>
        <w:t>erk</w:t>
      </w:r>
      <w:r w:rsidR="000F4637" w:rsidRPr="00BB6494">
        <w:rPr>
          <w:rFonts w:eastAsia="Times New Roman"/>
          <w:sz w:val="20"/>
          <w:szCs w:val="20"/>
          <w:lang w:eastAsia="nl-NL"/>
        </w:rPr>
        <w:t>zaamheden verrichten:</w:t>
      </w:r>
    </w:p>
    <w:p w14:paraId="78DE529E" w14:textId="478CDCDE" w:rsidR="00EA493A" w:rsidRPr="00EA493A" w:rsidRDefault="00EA493A" w:rsidP="00EA493A">
      <w:pPr>
        <w:tabs>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EA493A">
        <w:rPr>
          <w:rFonts w:eastAsia="Times New Roman"/>
          <w:sz w:val="20"/>
          <w:szCs w:val="20"/>
          <w:lang w:eastAsia="nl-NL"/>
        </w:rPr>
        <w:t xml:space="preserve"> </w:t>
      </w:r>
    </w:p>
    <w:p w14:paraId="08CB73C3" w14:textId="62093DDC" w:rsidR="00EA493A" w:rsidRDefault="00EA493A"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Het </w:t>
      </w:r>
      <w:r w:rsidRPr="00EA493A">
        <w:rPr>
          <w:rFonts w:eastAsia="Times New Roman"/>
          <w:sz w:val="20"/>
          <w:szCs w:val="20"/>
          <w:lang w:eastAsia="nl-NL"/>
        </w:rPr>
        <w:t xml:space="preserve">coördineren van de </w:t>
      </w:r>
      <w:r w:rsidR="0012519E">
        <w:rPr>
          <w:rFonts w:eastAsia="Times New Roman"/>
          <w:sz w:val="20"/>
          <w:szCs w:val="20"/>
          <w:lang w:eastAsia="nl-NL"/>
        </w:rPr>
        <w:t>w</w:t>
      </w:r>
      <w:r w:rsidRPr="00EA493A">
        <w:rPr>
          <w:rFonts w:eastAsia="Times New Roman"/>
          <w:sz w:val="20"/>
          <w:szCs w:val="20"/>
          <w:lang w:eastAsia="nl-NL"/>
        </w:rPr>
        <w:t>erk</w:t>
      </w:r>
      <w:r w:rsidRPr="00EA493A">
        <w:rPr>
          <w:rFonts w:eastAsia="Times New Roman"/>
          <w:sz w:val="20"/>
          <w:szCs w:val="20"/>
          <w:lang w:eastAsia="nl-NL"/>
        </w:rPr>
        <w:softHyphen/>
        <w:t>zaam</w:t>
      </w:r>
      <w:r w:rsidRPr="00EA493A">
        <w:rPr>
          <w:rFonts w:eastAsia="Times New Roman"/>
          <w:sz w:val="20"/>
          <w:szCs w:val="20"/>
          <w:lang w:eastAsia="nl-NL"/>
        </w:rPr>
        <w:softHyphen/>
        <w:t xml:space="preserve">heden van de </w:t>
      </w:r>
      <w:r w:rsidR="001C0DA3">
        <w:rPr>
          <w:rFonts w:eastAsia="Times New Roman"/>
          <w:sz w:val="20"/>
          <w:szCs w:val="20"/>
          <w:lang w:eastAsia="nl-NL"/>
        </w:rPr>
        <w:t>hulppersonen</w:t>
      </w:r>
      <w:r w:rsidRPr="00EA493A">
        <w:rPr>
          <w:rFonts w:eastAsia="Times New Roman"/>
          <w:sz w:val="20"/>
          <w:szCs w:val="20"/>
          <w:lang w:eastAsia="nl-NL"/>
        </w:rPr>
        <w:t xml:space="preserve"> die op initiatief van </w:t>
      </w:r>
      <w:r w:rsidR="00AA12B4">
        <w:rPr>
          <w:rFonts w:eastAsia="Times New Roman"/>
          <w:sz w:val="20"/>
          <w:szCs w:val="20"/>
          <w:lang w:eastAsia="nl-NL"/>
        </w:rPr>
        <w:t>Opdrachtgever</w:t>
      </w:r>
      <w:r w:rsidR="00F40D5C">
        <w:rPr>
          <w:rFonts w:eastAsia="Times New Roman"/>
          <w:sz w:val="20"/>
          <w:szCs w:val="20"/>
          <w:lang w:eastAsia="nl-NL"/>
        </w:rPr>
        <w:t xml:space="preserve"> </w:t>
      </w:r>
      <w:r w:rsidRPr="00EA493A">
        <w:rPr>
          <w:rFonts w:eastAsia="Times New Roman"/>
          <w:sz w:val="20"/>
          <w:szCs w:val="20"/>
          <w:lang w:eastAsia="nl-NL"/>
        </w:rPr>
        <w:t>deelnemen in het bouwteam</w:t>
      </w:r>
    </w:p>
    <w:p w14:paraId="0024BC9C" w14:textId="77777777" w:rsidR="00EA493A" w:rsidRDefault="00EA493A" w:rsidP="00EA493A">
      <w:pPr>
        <w:pStyle w:val="Lijstalinea"/>
        <w:rPr>
          <w:rFonts w:eastAsia="Times New Roman"/>
          <w:sz w:val="20"/>
          <w:szCs w:val="20"/>
          <w:lang w:eastAsia="nl-NL"/>
        </w:rPr>
      </w:pPr>
    </w:p>
    <w:p w14:paraId="44AF163B" w14:textId="35A7845F" w:rsidR="00CF0EFC" w:rsidRDefault="000F4637" w:rsidP="000F4637">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Het voeren van overleg ter zake van de voor de opzet van het </w:t>
      </w:r>
      <w:r w:rsidR="00B37E45">
        <w:rPr>
          <w:rFonts w:eastAsia="Times New Roman"/>
          <w:sz w:val="20"/>
          <w:szCs w:val="20"/>
          <w:lang w:eastAsia="nl-NL"/>
        </w:rPr>
        <w:t>P</w:t>
      </w:r>
      <w:r w:rsidR="005C7E34">
        <w:rPr>
          <w:rFonts w:eastAsia="Times New Roman"/>
          <w:sz w:val="20"/>
          <w:szCs w:val="20"/>
          <w:lang w:eastAsia="nl-NL"/>
        </w:rPr>
        <w:t xml:space="preserve">roject </w:t>
      </w:r>
      <w:r w:rsidR="004D1E01">
        <w:rPr>
          <w:rFonts w:eastAsia="Times New Roman"/>
          <w:sz w:val="20"/>
          <w:szCs w:val="20"/>
          <w:lang w:eastAsia="nl-NL"/>
        </w:rPr>
        <w:t xml:space="preserve">– </w:t>
      </w:r>
      <w:r w:rsidR="005C7E34">
        <w:rPr>
          <w:rFonts w:eastAsia="Times New Roman"/>
          <w:sz w:val="20"/>
          <w:szCs w:val="20"/>
          <w:lang w:eastAsia="nl-NL"/>
        </w:rPr>
        <w:t>en</w:t>
      </w:r>
      <w:r w:rsidR="004D1E01">
        <w:rPr>
          <w:rFonts w:eastAsia="Times New Roman"/>
          <w:sz w:val="20"/>
          <w:szCs w:val="20"/>
          <w:lang w:eastAsia="nl-NL"/>
        </w:rPr>
        <w:t xml:space="preserve"> </w:t>
      </w:r>
      <w:r w:rsidR="005C7E34">
        <w:rPr>
          <w:rFonts w:eastAsia="Times New Roman"/>
          <w:sz w:val="20"/>
          <w:szCs w:val="20"/>
          <w:lang w:eastAsia="nl-NL"/>
        </w:rPr>
        <w:t xml:space="preserve">het daarvan deel uitmakende </w:t>
      </w:r>
      <w:r w:rsidR="00A32EC9">
        <w:rPr>
          <w:rFonts w:eastAsia="Times New Roman"/>
          <w:sz w:val="20"/>
          <w:szCs w:val="20"/>
          <w:lang w:eastAsia="nl-NL"/>
        </w:rPr>
        <w:t>Werk</w:t>
      </w:r>
      <w:r w:rsidR="005C7E34">
        <w:rPr>
          <w:rFonts w:eastAsia="Times New Roman"/>
          <w:sz w:val="20"/>
          <w:szCs w:val="20"/>
          <w:lang w:eastAsia="nl-NL"/>
        </w:rPr>
        <w:t xml:space="preserve"> </w:t>
      </w:r>
      <w:r w:rsidR="004D1E01">
        <w:rPr>
          <w:rFonts w:eastAsia="Times New Roman"/>
          <w:sz w:val="20"/>
          <w:szCs w:val="20"/>
          <w:lang w:eastAsia="nl-NL"/>
        </w:rPr>
        <w:t xml:space="preserve">– </w:t>
      </w:r>
      <w:r w:rsidRPr="00BB6494">
        <w:rPr>
          <w:rFonts w:eastAsia="Times New Roman"/>
          <w:sz w:val="20"/>
          <w:szCs w:val="20"/>
          <w:lang w:eastAsia="nl-NL"/>
        </w:rPr>
        <w:t>benodigde</w:t>
      </w:r>
      <w:r w:rsidR="004D1E01">
        <w:rPr>
          <w:rFonts w:eastAsia="Times New Roman"/>
          <w:sz w:val="20"/>
          <w:szCs w:val="20"/>
          <w:lang w:eastAsia="nl-NL"/>
        </w:rPr>
        <w:t xml:space="preserve"> </w:t>
      </w:r>
      <w:r w:rsidR="00C30652">
        <w:rPr>
          <w:rFonts w:eastAsia="Times New Roman"/>
          <w:sz w:val="20"/>
          <w:szCs w:val="20"/>
          <w:lang w:eastAsia="nl-NL"/>
        </w:rPr>
        <w:t xml:space="preserve">publiekrechtelijke goedkeuringen en vergunningen, alsmede </w:t>
      </w:r>
      <w:r w:rsidRPr="00BB6494">
        <w:rPr>
          <w:rFonts w:eastAsia="Times New Roman"/>
          <w:sz w:val="20"/>
          <w:szCs w:val="20"/>
          <w:lang w:eastAsia="nl-NL"/>
        </w:rPr>
        <w:t>privaatrechtelijke toestemmingen,</w:t>
      </w:r>
      <w:r w:rsidR="00C30652">
        <w:rPr>
          <w:rFonts w:eastAsia="Times New Roman"/>
          <w:sz w:val="20"/>
          <w:szCs w:val="20"/>
          <w:lang w:eastAsia="nl-NL"/>
        </w:rPr>
        <w:t xml:space="preserve"> teneinde die goedkeuringen, vergunningen en toestemmingen tijdig te kunnen verkrijgen</w:t>
      </w:r>
    </w:p>
    <w:p w14:paraId="0BF4AC34" w14:textId="77777777" w:rsidR="00CF0EFC" w:rsidRDefault="00CF0EFC" w:rsidP="00CF0EFC">
      <w:pPr>
        <w:pStyle w:val="Lijstalinea"/>
        <w:rPr>
          <w:rFonts w:eastAsia="Times New Roman"/>
          <w:sz w:val="20"/>
          <w:szCs w:val="20"/>
          <w:lang w:eastAsia="nl-NL"/>
        </w:rPr>
      </w:pPr>
    </w:p>
    <w:p w14:paraId="447F0767" w14:textId="4FBE0877" w:rsidR="00CF0EFC" w:rsidRPr="00CF0EFC" w:rsidRDefault="00CF0EFC" w:rsidP="00CF0EFC">
      <w:pPr>
        <w:numPr>
          <w:ilvl w:val="0"/>
          <w:numId w:val="17"/>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CF0EFC">
        <w:rPr>
          <w:rFonts w:eastAsia="Times New Roman"/>
          <w:sz w:val="20"/>
          <w:szCs w:val="20"/>
          <w:lang w:eastAsia="nl-NL"/>
        </w:rPr>
        <w:t>Overige werkzaamheden, te weten</w:t>
      </w:r>
      <w:r w:rsidR="00986196">
        <w:rPr>
          <w:rFonts w:eastAsia="Times New Roman"/>
          <w:sz w:val="20"/>
          <w:szCs w:val="20"/>
          <w:lang w:eastAsia="nl-NL"/>
        </w:rPr>
        <w:t xml:space="preserve"> </w:t>
      </w:r>
      <w:r w:rsidRPr="00CF0EFC">
        <w:rPr>
          <w:rFonts w:eastAsia="Times New Roman"/>
          <w:sz w:val="20"/>
          <w:szCs w:val="20"/>
          <w:lang w:eastAsia="nl-NL"/>
        </w:rPr>
        <w:t>………………………………………………………..................................................................................................................................................................................................................</w:t>
      </w:r>
      <w:r w:rsidR="00986196">
        <w:rPr>
          <w:rFonts w:eastAsia="Times New Roman"/>
          <w:sz w:val="20"/>
          <w:szCs w:val="20"/>
          <w:lang w:eastAsia="nl-NL"/>
        </w:rPr>
        <w:t>.....................................................................................</w:t>
      </w:r>
    </w:p>
    <w:p w14:paraId="5BCC72DD" w14:textId="615E9635" w:rsidR="000F4637" w:rsidRPr="00BB6494" w:rsidRDefault="000F4637" w:rsidP="004D7E35">
      <w:pPr>
        <w:tabs>
          <w:tab w:val="left" w:pos="1698"/>
          <w:tab w:val="left" w:pos="2550"/>
          <w:tab w:val="left" w:pos="3402"/>
        </w:tabs>
        <w:overflowPunct w:val="0"/>
        <w:autoSpaceDE w:val="0"/>
        <w:autoSpaceDN w:val="0"/>
        <w:adjustRightInd w:val="0"/>
        <w:ind w:left="720"/>
        <w:contextualSpacing/>
        <w:textAlignment w:val="baseline"/>
        <w:rPr>
          <w:rFonts w:eastAsia="Times New Roman"/>
          <w:sz w:val="20"/>
          <w:szCs w:val="20"/>
          <w:lang w:eastAsia="nl-NL"/>
        </w:rPr>
      </w:pPr>
      <w:r w:rsidRPr="00BB6494">
        <w:rPr>
          <w:rFonts w:eastAsia="Times New Roman"/>
          <w:sz w:val="20"/>
          <w:szCs w:val="20"/>
          <w:lang w:eastAsia="nl-NL"/>
        </w:rPr>
        <w:t xml:space="preserve">                                      </w:t>
      </w:r>
    </w:p>
    <w:p w14:paraId="4D5F5F5A" w14:textId="406605E1" w:rsidR="000F4637" w:rsidRPr="00BB6494" w:rsidRDefault="000F4637" w:rsidP="000F4637">
      <w:pPr>
        <w:numPr>
          <w:ilvl w:val="0"/>
          <w:numId w:val="16"/>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In het bouwteam zullen de volgende aangekruiste</w:t>
      </w:r>
      <w:r w:rsidR="005C7E34">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 xml:space="preserve">zaamheden worden verricht door de partij </w:t>
      </w:r>
      <w:r w:rsidR="00C30652">
        <w:rPr>
          <w:rFonts w:eastAsia="Times New Roman"/>
          <w:sz w:val="20"/>
          <w:szCs w:val="20"/>
          <w:lang w:eastAsia="nl-NL"/>
        </w:rPr>
        <w:t xml:space="preserve">die daartoe </w:t>
      </w:r>
      <w:r w:rsidR="0081204D">
        <w:rPr>
          <w:rFonts w:eastAsia="Times New Roman"/>
          <w:sz w:val="20"/>
          <w:szCs w:val="20"/>
          <w:lang w:eastAsia="nl-NL"/>
        </w:rPr>
        <w:t>onderstaand wordt</w:t>
      </w:r>
      <w:r w:rsidR="00C432EC">
        <w:rPr>
          <w:rFonts w:eastAsia="Times New Roman"/>
          <w:sz w:val="20"/>
          <w:szCs w:val="20"/>
          <w:lang w:eastAsia="nl-NL"/>
        </w:rPr>
        <w:t xml:space="preserve"> aangewezen</w:t>
      </w:r>
      <w:r w:rsidRPr="00BB6494">
        <w:rPr>
          <w:rFonts w:eastAsia="Times New Roman"/>
          <w:sz w:val="20"/>
          <w:szCs w:val="20"/>
          <w:lang w:eastAsia="nl-NL"/>
        </w:rPr>
        <w:t>:</w:t>
      </w:r>
    </w:p>
    <w:p w14:paraId="5ED9DC15" w14:textId="77777777" w:rsidR="000F4637" w:rsidRPr="00BB6494" w:rsidRDefault="000F4637" w:rsidP="000F4637">
      <w:pPr>
        <w:overflowPunct w:val="0"/>
        <w:autoSpaceDE w:val="0"/>
        <w:autoSpaceDN w:val="0"/>
        <w:adjustRightInd w:val="0"/>
        <w:ind w:left="360"/>
        <w:contextualSpacing/>
        <w:textAlignment w:val="baseline"/>
        <w:rPr>
          <w:rFonts w:eastAsia="Times New Roman"/>
          <w:sz w:val="20"/>
          <w:szCs w:val="20"/>
          <w:lang w:eastAsia="nl-NL"/>
        </w:rPr>
      </w:pPr>
    </w:p>
    <w:p w14:paraId="66DCEA0B" w14:textId="6B27589D" w:rsidR="000F4637" w:rsidRPr="00BB6494" w:rsidRDefault="000F4637" w:rsidP="000F4637">
      <w:pPr>
        <w:numPr>
          <w:ilvl w:val="0"/>
          <w:numId w:val="19"/>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Het leiden van de vergaderingen van het bouw</w:t>
      </w:r>
      <w:r w:rsidRPr="00BB6494">
        <w:rPr>
          <w:rFonts w:eastAsia="Times New Roman"/>
          <w:sz w:val="20"/>
          <w:szCs w:val="20"/>
          <w:lang w:eastAsia="nl-NL"/>
        </w:rPr>
        <w:softHyphen/>
        <w:t>team</w:t>
      </w:r>
    </w:p>
    <w:p w14:paraId="440B8EB9" w14:textId="7136852F"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Opdrachtgever</w:t>
      </w:r>
    </w:p>
    <w:p w14:paraId="0A6F2A2C" w14:textId="20009B31"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Aannemer</w:t>
      </w:r>
    </w:p>
    <w:p w14:paraId="00CC3BA4" w14:textId="77777777" w:rsidR="00A9288A" w:rsidRPr="00BB6494" w:rsidRDefault="00A9288A" w:rsidP="000F4637">
      <w:pPr>
        <w:tabs>
          <w:tab w:val="left" w:pos="1698"/>
          <w:tab w:val="left" w:pos="2550"/>
          <w:tab w:val="left" w:pos="3402"/>
        </w:tabs>
        <w:overflowPunct w:val="0"/>
        <w:autoSpaceDE w:val="0"/>
        <w:autoSpaceDN w:val="0"/>
        <w:adjustRightInd w:val="0"/>
        <w:ind w:left="851" w:hanging="851"/>
        <w:textAlignment w:val="baseline"/>
        <w:rPr>
          <w:rFonts w:eastAsia="Times New Roman"/>
          <w:sz w:val="20"/>
          <w:szCs w:val="20"/>
          <w:lang w:eastAsia="nl-NL"/>
        </w:rPr>
      </w:pPr>
    </w:p>
    <w:p w14:paraId="78C71BDF" w14:textId="45D08C72" w:rsidR="000F4637" w:rsidRPr="00A60E20" w:rsidRDefault="000F4637" w:rsidP="00A60E20">
      <w:pPr>
        <w:numPr>
          <w:ilvl w:val="0"/>
          <w:numId w:val="19"/>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Het opstellen van de notulen van gehouden bouwteamvergaderingen</w:t>
      </w:r>
    </w:p>
    <w:p w14:paraId="09854409" w14:textId="49F11237"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Opdrachtgever</w:t>
      </w:r>
    </w:p>
    <w:p w14:paraId="588FB0DC" w14:textId="2795F1AB"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Aannemer</w:t>
      </w:r>
    </w:p>
    <w:p w14:paraId="37D8099D" w14:textId="6923FE8C" w:rsidR="00354D29" w:rsidRDefault="00354D29" w:rsidP="000F4637">
      <w:pPr>
        <w:tabs>
          <w:tab w:val="left" w:pos="1698"/>
          <w:tab w:val="left" w:pos="2550"/>
          <w:tab w:val="left" w:pos="3402"/>
        </w:tabs>
        <w:overflowPunct w:val="0"/>
        <w:autoSpaceDE w:val="0"/>
        <w:autoSpaceDN w:val="0"/>
        <w:adjustRightInd w:val="0"/>
        <w:ind w:left="851" w:hanging="851"/>
        <w:textAlignment w:val="baseline"/>
        <w:rPr>
          <w:rFonts w:eastAsia="Times New Roman"/>
          <w:sz w:val="20"/>
          <w:szCs w:val="20"/>
          <w:lang w:eastAsia="nl-NL"/>
        </w:rPr>
      </w:pPr>
    </w:p>
    <w:p w14:paraId="24E91F32" w14:textId="2C9E7BDC" w:rsidR="006A5F9A" w:rsidRDefault="006A5F9A" w:rsidP="000F4637">
      <w:pPr>
        <w:tabs>
          <w:tab w:val="left" w:pos="1698"/>
          <w:tab w:val="left" w:pos="2550"/>
          <w:tab w:val="left" w:pos="3402"/>
        </w:tabs>
        <w:overflowPunct w:val="0"/>
        <w:autoSpaceDE w:val="0"/>
        <w:autoSpaceDN w:val="0"/>
        <w:adjustRightInd w:val="0"/>
        <w:ind w:left="851" w:hanging="851"/>
        <w:textAlignment w:val="baseline"/>
        <w:rPr>
          <w:rFonts w:eastAsia="Times New Roman"/>
          <w:sz w:val="20"/>
          <w:szCs w:val="20"/>
          <w:lang w:eastAsia="nl-NL"/>
        </w:rPr>
      </w:pPr>
    </w:p>
    <w:p w14:paraId="57026543" w14:textId="77777777" w:rsidR="006A5F9A" w:rsidRDefault="006A5F9A" w:rsidP="000F4637">
      <w:pPr>
        <w:tabs>
          <w:tab w:val="left" w:pos="1698"/>
          <w:tab w:val="left" w:pos="2550"/>
          <w:tab w:val="left" w:pos="3402"/>
        </w:tabs>
        <w:overflowPunct w:val="0"/>
        <w:autoSpaceDE w:val="0"/>
        <w:autoSpaceDN w:val="0"/>
        <w:adjustRightInd w:val="0"/>
        <w:ind w:left="851" w:hanging="851"/>
        <w:textAlignment w:val="baseline"/>
        <w:rPr>
          <w:rFonts w:eastAsia="Times New Roman"/>
          <w:sz w:val="20"/>
          <w:szCs w:val="20"/>
          <w:lang w:eastAsia="nl-NL"/>
        </w:rPr>
      </w:pPr>
    </w:p>
    <w:p w14:paraId="4517A60F" w14:textId="6F55710E" w:rsidR="00F7195E" w:rsidRPr="00C01AF5" w:rsidRDefault="00F7195E" w:rsidP="00F7195E">
      <w:pPr>
        <w:pStyle w:val="Lijstalinea"/>
        <w:numPr>
          <w:ilvl w:val="0"/>
          <w:numId w:val="19"/>
        </w:numPr>
        <w:tabs>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C01AF5">
        <w:rPr>
          <w:rFonts w:eastAsia="Times New Roman"/>
          <w:sz w:val="20"/>
          <w:szCs w:val="20"/>
          <w:lang w:eastAsia="nl-NL"/>
        </w:rPr>
        <w:lastRenderedPageBreak/>
        <w:t>Het maken van een (bouw- en sloop-)veiligheidsplan als bedoeld in artikel 8.7 van het Bouwbesluit</w:t>
      </w:r>
    </w:p>
    <w:p w14:paraId="68DFA168" w14:textId="07EAFCD2" w:rsidR="00F7195E" w:rsidRPr="00C01AF5" w:rsidRDefault="00F7195E" w:rsidP="00F7195E">
      <w:pPr>
        <w:numPr>
          <w:ilvl w:val="0"/>
          <w:numId w:val="18"/>
        </w:numPr>
        <w:overflowPunct w:val="0"/>
        <w:autoSpaceDE w:val="0"/>
        <w:autoSpaceDN w:val="0"/>
        <w:adjustRightInd w:val="0"/>
        <w:contextualSpacing/>
        <w:textAlignment w:val="baseline"/>
        <w:rPr>
          <w:rFonts w:eastAsia="Times New Roman"/>
          <w:sz w:val="20"/>
          <w:szCs w:val="20"/>
          <w:lang w:eastAsia="nl-NL"/>
        </w:rPr>
      </w:pPr>
      <w:r w:rsidRPr="00C01AF5">
        <w:rPr>
          <w:rFonts w:eastAsia="Times New Roman"/>
          <w:sz w:val="20"/>
          <w:szCs w:val="20"/>
          <w:lang w:eastAsia="nl-NL"/>
        </w:rPr>
        <w:t xml:space="preserve">de </w:t>
      </w:r>
      <w:r w:rsidR="00AA12B4">
        <w:rPr>
          <w:rFonts w:eastAsia="Times New Roman"/>
          <w:sz w:val="20"/>
          <w:szCs w:val="20"/>
          <w:lang w:eastAsia="nl-NL"/>
        </w:rPr>
        <w:t>Opdrachtgever</w:t>
      </w:r>
    </w:p>
    <w:p w14:paraId="362DCB47" w14:textId="40C3CB57" w:rsidR="00F7195E" w:rsidRPr="00C01AF5" w:rsidRDefault="00F7195E" w:rsidP="00F7195E">
      <w:pPr>
        <w:numPr>
          <w:ilvl w:val="0"/>
          <w:numId w:val="18"/>
        </w:numPr>
        <w:overflowPunct w:val="0"/>
        <w:autoSpaceDE w:val="0"/>
        <w:autoSpaceDN w:val="0"/>
        <w:adjustRightInd w:val="0"/>
        <w:contextualSpacing/>
        <w:textAlignment w:val="baseline"/>
        <w:rPr>
          <w:rFonts w:eastAsia="Times New Roman"/>
          <w:sz w:val="20"/>
          <w:szCs w:val="20"/>
          <w:lang w:eastAsia="nl-NL"/>
        </w:rPr>
      </w:pPr>
      <w:r w:rsidRPr="00C01AF5">
        <w:rPr>
          <w:rFonts w:eastAsia="Times New Roman"/>
          <w:sz w:val="20"/>
          <w:szCs w:val="20"/>
          <w:lang w:eastAsia="nl-NL"/>
        </w:rPr>
        <w:t xml:space="preserve">de </w:t>
      </w:r>
      <w:r w:rsidR="00AA12B4">
        <w:rPr>
          <w:rFonts w:eastAsia="Times New Roman"/>
          <w:sz w:val="20"/>
          <w:szCs w:val="20"/>
          <w:lang w:eastAsia="nl-NL"/>
        </w:rPr>
        <w:t>Aannemer</w:t>
      </w:r>
    </w:p>
    <w:p w14:paraId="3DE67AD3" w14:textId="77777777" w:rsidR="00F7195E" w:rsidRPr="00BB6494" w:rsidRDefault="00F7195E" w:rsidP="000F4637">
      <w:pPr>
        <w:tabs>
          <w:tab w:val="left" w:pos="1698"/>
          <w:tab w:val="left" w:pos="2550"/>
          <w:tab w:val="left" w:pos="3402"/>
        </w:tabs>
        <w:overflowPunct w:val="0"/>
        <w:autoSpaceDE w:val="0"/>
        <w:autoSpaceDN w:val="0"/>
        <w:adjustRightInd w:val="0"/>
        <w:ind w:left="851" w:hanging="851"/>
        <w:textAlignment w:val="baseline"/>
        <w:rPr>
          <w:rFonts w:eastAsia="Times New Roman"/>
          <w:sz w:val="20"/>
          <w:szCs w:val="20"/>
          <w:lang w:eastAsia="nl-NL"/>
        </w:rPr>
      </w:pPr>
    </w:p>
    <w:p w14:paraId="37313505" w14:textId="5D975464" w:rsidR="000F4637" w:rsidRPr="00BB6494" w:rsidRDefault="000F4637" w:rsidP="000F4637">
      <w:pPr>
        <w:numPr>
          <w:ilvl w:val="0"/>
          <w:numId w:val="19"/>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Overige</w:t>
      </w:r>
      <w:r w:rsidR="00843BE2">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 xml:space="preserve">zaamheden, te weten: ………………………………………………………                           </w:t>
      </w:r>
    </w:p>
    <w:p w14:paraId="75CBCC57" w14:textId="40F5826F"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bookmarkStart w:id="3" w:name="_Hlk58326394"/>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Opdrachtgever</w:t>
      </w:r>
    </w:p>
    <w:p w14:paraId="266B2968" w14:textId="23A065D1"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Aannemer</w:t>
      </w:r>
    </w:p>
    <w:bookmarkEnd w:id="3"/>
    <w:p w14:paraId="2D599413" w14:textId="77777777" w:rsidR="004D7E35" w:rsidRPr="00BB6494" w:rsidRDefault="004D7E35" w:rsidP="000F4637">
      <w:pPr>
        <w:overflowPunct w:val="0"/>
        <w:autoSpaceDE w:val="0"/>
        <w:autoSpaceDN w:val="0"/>
        <w:adjustRightInd w:val="0"/>
        <w:textAlignment w:val="baseline"/>
        <w:rPr>
          <w:rFonts w:eastAsia="Times New Roman"/>
          <w:b/>
          <w:sz w:val="20"/>
          <w:szCs w:val="20"/>
          <w:lang w:eastAsia="nl-NL"/>
        </w:rPr>
      </w:pPr>
    </w:p>
    <w:p w14:paraId="0886CA07" w14:textId="3EB9ABBD" w:rsidR="000F4637" w:rsidRPr="00BB6494" w:rsidRDefault="000F4637" w:rsidP="000F4637">
      <w:pPr>
        <w:numPr>
          <w:ilvl w:val="0"/>
          <w:numId w:val="19"/>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Overige</w:t>
      </w:r>
      <w:r w:rsidR="00843BE2">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 xml:space="preserve">zaamheden, te weten: ………………………………………………………                           </w:t>
      </w:r>
    </w:p>
    <w:p w14:paraId="3601246B" w14:textId="37855205"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Opdrachtgever</w:t>
      </w:r>
    </w:p>
    <w:p w14:paraId="64DEE759" w14:textId="7BB45A8F"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de </w:t>
      </w:r>
      <w:r w:rsidR="00AA12B4">
        <w:rPr>
          <w:rFonts w:eastAsia="Times New Roman"/>
          <w:sz w:val="20"/>
          <w:szCs w:val="20"/>
          <w:lang w:eastAsia="nl-NL"/>
        </w:rPr>
        <w:t>Aannemer</w:t>
      </w:r>
    </w:p>
    <w:p w14:paraId="565E304D" w14:textId="2C4B29D2" w:rsidR="000F4637" w:rsidRDefault="000F4637" w:rsidP="000F4637">
      <w:pPr>
        <w:overflowPunct w:val="0"/>
        <w:autoSpaceDE w:val="0"/>
        <w:autoSpaceDN w:val="0"/>
        <w:adjustRightInd w:val="0"/>
        <w:ind w:left="1440"/>
        <w:contextualSpacing/>
        <w:textAlignment w:val="baseline"/>
        <w:rPr>
          <w:rFonts w:eastAsia="Times New Roman"/>
          <w:sz w:val="20"/>
          <w:szCs w:val="20"/>
          <w:lang w:eastAsia="nl-NL"/>
        </w:rPr>
      </w:pPr>
    </w:p>
    <w:p w14:paraId="766FD42F" w14:textId="55AC7619" w:rsidR="000F4637" w:rsidRPr="00BB6494" w:rsidRDefault="000F4637" w:rsidP="000F4637">
      <w:pPr>
        <w:numPr>
          <w:ilvl w:val="0"/>
          <w:numId w:val="19"/>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Overige</w:t>
      </w:r>
      <w:r w:rsidR="00843BE2">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 xml:space="preserve">zaamheden, te weten: ………………………………………………………                           </w:t>
      </w:r>
    </w:p>
    <w:p w14:paraId="3B2C0397" w14:textId="28966399"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Opdrachtgever</w:t>
      </w:r>
    </w:p>
    <w:p w14:paraId="22927CB7" w14:textId="7CA82FEF"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Aannemer</w:t>
      </w:r>
    </w:p>
    <w:p w14:paraId="68C74F8C" w14:textId="77777777" w:rsidR="000F4637" w:rsidRPr="00BB6494" w:rsidRDefault="000F4637" w:rsidP="000F4637">
      <w:pPr>
        <w:overflowPunct w:val="0"/>
        <w:autoSpaceDE w:val="0"/>
        <w:autoSpaceDN w:val="0"/>
        <w:adjustRightInd w:val="0"/>
        <w:ind w:left="1080"/>
        <w:contextualSpacing/>
        <w:textAlignment w:val="baseline"/>
        <w:rPr>
          <w:rFonts w:eastAsia="Times New Roman"/>
          <w:sz w:val="20"/>
          <w:szCs w:val="20"/>
          <w:lang w:eastAsia="nl-NL"/>
        </w:rPr>
      </w:pPr>
    </w:p>
    <w:p w14:paraId="41438A3F" w14:textId="45C009E7" w:rsidR="000F4637" w:rsidRPr="00BB6494" w:rsidRDefault="000F4637" w:rsidP="000F4637">
      <w:pPr>
        <w:numPr>
          <w:ilvl w:val="0"/>
          <w:numId w:val="19"/>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Overige</w:t>
      </w:r>
      <w:r w:rsidR="00843BE2">
        <w:rPr>
          <w:rFonts w:eastAsia="Times New Roman"/>
          <w:sz w:val="20"/>
          <w:szCs w:val="20"/>
          <w:lang w:eastAsia="nl-NL"/>
        </w:rPr>
        <w:t xml:space="preserve"> w</w:t>
      </w:r>
      <w:r w:rsidR="00A32EC9">
        <w:rPr>
          <w:rFonts w:eastAsia="Times New Roman"/>
          <w:sz w:val="20"/>
          <w:szCs w:val="20"/>
          <w:lang w:eastAsia="nl-NL"/>
        </w:rPr>
        <w:t>erk</w:t>
      </w:r>
      <w:r w:rsidRPr="00BB6494">
        <w:rPr>
          <w:rFonts w:eastAsia="Times New Roman"/>
          <w:sz w:val="20"/>
          <w:szCs w:val="20"/>
          <w:lang w:eastAsia="nl-NL"/>
        </w:rPr>
        <w:t xml:space="preserve">zaamheden, te weten: ………………………………………………………                           </w:t>
      </w:r>
    </w:p>
    <w:p w14:paraId="571B6B4D" w14:textId="08864A46"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Opdrachtgever</w:t>
      </w:r>
    </w:p>
    <w:p w14:paraId="51F04FB3" w14:textId="5522A2A3" w:rsidR="000F4637" w:rsidRPr="00BB6494" w:rsidRDefault="006564CB" w:rsidP="000F4637">
      <w:pPr>
        <w:numPr>
          <w:ilvl w:val="0"/>
          <w:numId w:val="18"/>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d</w:t>
      </w:r>
      <w:r w:rsidR="00843BE2">
        <w:rPr>
          <w:rFonts w:eastAsia="Times New Roman"/>
          <w:sz w:val="20"/>
          <w:szCs w:val="20"/>
          <w:lang w:eastAsia="nl-NL"/>
        </w:rPr>
        <w:t xml:space="preserve">e </w:t>
      </w:r>
      <w:r w:rsidR="00AA12B4">
        <w:rPr>
          <w:rFonts w:eastAsia="Times New Roman"/>
          <w:sz w:val="20"/>
          <w:szCs w:val="20"/>
          <w:lang w:eastAsia="nl-NL"/>
        </w:rPr>
        <w:t>Aannemer</w:t>
      </w:r>
    </w:p>
    <w:p w14:paraId="0B2E60FE" w14:textId="77777777" w:rsidR="000F4637" w:rsidRPr="00BB6494" w:rsidRDefault="000F4637" w:rsidP="000F4637">
      <w:pPr>
        <w:overflowPunct w:val="0"/>
        <w:autoSpaceDE w:val="0"/>
        <w:autoSpaceDN w:val="0"/>
        <w:adjustRightInd w:val="0"/>
        <w:textAlignment w:val="baseline"/>
        <w:rPr>
          <w:rFonts w:eastAsia="Times New Roman"/>
          <w:b/>
          <w:sz w:val="20"/>
          <w:szCs w:val="20"/>
          <w:lang w:eastAsia="nl-NL"/>
        </w:rPr>
      </w:pPr>
    </w:p>
    <w:p w14:paraId="0D4BB762" w14:textId="0BBCC6E9" w:rsidR="000F4637" w:rsidRPr="00DC7543" w:rsidRDefault="000F4637" w:rsidP="000F4637">
      <w:pPr>
        <w:numPr>
          <w:ilvl w:val="0"/>
          <w:numId w:val="16"/>
        </w:numPr>
        <w:tabs>
          <w:tab w:val="left" w:pos="1134"/>
          <w:tab w:val="left" w:pos="1698"/>
          <w:tab w:val="left" w:pos="2268"/>
          <w:tab w:val="left" w:pos="2832"/>
        </w:tabs>
        <w:overflowPunct w:val="0"/>
        <w:autoSpaceDE w:val="0"/>
        <w:autoSpaceDN w:val="0"/>
        <w:adjustRightInd w:val="0"/>
        <w:contextualSpacing/>
        <w:textAlignment w:val="baseline"/>
        <w:rPr>
          <w:rFonts w:eastAsia="Times New Roman"/>
          <w:b/>
          <w:sz w:val="20"/>
          <w:szCs w:val="20"/>
          <w:lang w:eastAsia="nl-NL"/>
        </w:rPr>
      </w:pPr>
      <w:r w:rsidRPr="00BB6494">
        <w:rPr>
          <w:rFonts w:eastAsia="Times New Roman"/>
          <w:sz w:val="20"/>
          <w:szCs w:val="20"/>
          <w:lang w:eastAsia="nl-NL"/>
        </w:rPr>
        <w:t xml:space="preserve">Partijen kunnen deze taakverdeling </w:t>
      </w:r>
      <w:r w:rsidR="001E019A">
        <w:rPr>
          <w:rFonts w:eastAsia="Times New Roman"/>
          <w:sz w:val="20"/>
          <w:szCs w:val="20"/>
          <w:lang w:eastAsia="nl-NL"/>
        </w:rPr>
        <w:t xml:space="preserve">in onderling overleg </w:t>
      </w:r>
      <w:r w:rsidR="00C6336D">
        <w:rPr>
          <w:rFonts w:eastAsia="Times New Roman"/>
          <w:sz w:val="20"/>
          <w:szCs w:val="20"/>
          <w:lang w:eastAsia="nl-NL"/>
        </w:rPr>
        <w:t xml:space="preserve">schriftelijk </w:t>
      </w:r>
      <w:r w:rsidRPr="00BB6494">
        <w:rPr>
          <w:rFonts w:eastAsia="Times New Roman"/>
          <w:sz w:val="20"/>
          <w:szCs w:val="20"/>
          <w:lang w:eastAsia="nl-NL"/>
        </w:rPr>
        <w:t xml:space="preserve">wijzigen. </w:t>
      </w:r>
      <w:r w:rsidR="006D298C">
        <w:rPr>
          <w:rFonts w:eastAsia="Times New Roman"/>
          <w:sz w:val="20"/>
          <w:szCs w:val="20"/>
          <w:lang w:eastAsia="nl-NL"/>
        </w:rPr>
        <w:t>Een</w:t>
      </w:r>
      <w:r w:rsidRPr="00BB6494">
        <w:rPr>
          <w:rFonts w:eastAsia="Times New Roman"/>
          <w:sz w:val="20"/>
          <w:szCs w:val="20"/>
          <w:lang w:eastAsia="nl-NL"/>
        </w:rPr>
        <w:t xml:space="preserve"> wijzig</w:t>
      </w:r>
      <w:r w:rsidR="006D298C">
        <w:rPr>
          <w:rFonts w:eastAsia="Times New Roman"/>
          <w:sz w:val="20"/>
          <w:szCs w:val="20"/>
          <w:lang w:eastAsia="nl-NL"/>
        </w:rPr>
        <w:t>ing kan</w:t>
      </w:r>
      <w:r w:rsidRPr="00BB6494">
        <w:rPr>
          <w:rFonts w:eastAsia="Times New Roman"/>
          <w:sz w:val="20"/>
          <w:szCs w:val="20"/>
          <w:lang w:eastAsia="nl-NL"/>
        </w:rPr>
        <w:t xml:space="preserve"> mede </w:t>
      </w:r>
      <w:r w:rsidR="00D10018">
        <w:rPr>
          <w:rFonts w:eastAsia="Times New Roman"/>
          <w:sz w:val="20"/>
          <w:szCs w:val="20"/>
          <w:lang w:eastAsia="nl-NL"/>
        </w:rPr>
        <w:t>be</w:t>
      </w:r>
      <w:r w:rsidRPr="00BB6494">
        <w:rPr>
          <w:rFonts w:eastAsia="Times New Roman"/>
          <w:sz w:val="20"/>
          <w:szCs w:val="20"/>
          <w:lang w:eastAsia="nl-NL"/>
        </w:rPr>
        <w:t>staan</w:t>
      </w:r>
      <w:r w:rsidR="006D298C">
        <w:rPr>
          <w:rFonts w:eastAsia="Times New Roman"/>
          <w:sz w:val="20"/>
          <w:szCs w:val="20"/>
          <w:lang w:eastAsia="nl-NL"/>
        </w:rPr>
        <w:t xml:space="preserve"> uit</w:t>
      </w:r>
      <w:r w:rsidRPr="00BB6494">
        <w:rPr>
          <w:rFonts w:eastAsia="Times New Roman"/>
          <w:sz w:val="20"/>
          <w:szCs w:val="20"/>
          <w:lang w:eastAsia="nl-NL"/>
        </w:rPr>
        <w:t xml:space="preserve"> het toevoegen van taken.</w:t>
      </w:r>
    </w:p>
    <w:p w14:paraId="446CD14E" w14:textId="77777777" w:rsidR="0032412C" w:rsidRPr="00DC7543" w:rsidRDefault="0032412C" w:rsidP="00DC7543">
      <w:pPr>
        <w:tabs>
          <w:tab w:val="left" w:pos="1134"/>
          <w:tab w:val="left" w:pos="1698"/>
          <w:tab w:val="left" w:pos="2268"/>
          <w:tab w:val="left" w:pos="2832"/>
        </w:tabs>
        <w:overflowPunct w:val="0"/>
        <w:autoSpaceDE w:val="0"/>
        <w:autoSpaceDN w:val="0"/>
        <w:adjustRightInd w:val="0"/>
        <w:ind w:left="360"/>
        <w:contextualSpacing/>
        <w:textAlignment w:val="baseline"/>
        <w:rPr>
          <w:rFonts w:eastAsia="Times New Roman"/>
          <w:b/>
          <w:sz w:val="20"/>
          <w:szCs w:val="20"/>
          <w:lang w:eastAsia="nl-NL"/>
        </w:rPr>
      </w:pPr>
    </w:p>
    <w:p w14:paraId="542FBBA6" w14:textId="77777777" w:rsidR="009E76D4" w:rsidRPr="009E76D4" w:rsidRDefault="00052953" w:rsidP="000F4637">
      <w:pPr>
        <w:numPr>
          <w:ilvl w:val="0"/>
          <w:numId w:val="16"/>
        </w:numPr>
        <w:tabs>
          <w:tab w:val="left" w:pos="1134"/>
          <w:tab w:val="left" w:pos="1698"/>
          <w:tab w:val="left" w:pos="2268"/>
          <w:tab w:val="left" w:pos="2832"/>
        </w:tabs>
        <w:overflowPunct w:val="0"/>
        <w:autoSpaceDE w:val="0"/>
        <w:autoSpaceDN w:val="0"/>
        <w:adjustRightInd w:val="0"/>
        <w:contextualSpacing/>
        <w:textAlignment w:val="baseline"/>
        <w:rPr>
          <w:rFonts w:eastAsia="Times New Roman"/>
          <w:b/>
          <w:sz w:val="20"/>
          <w:szCs w:val="20"/>
          <w:lang w:eastAsia="nl-NL"/>
        </w:rPr>
      </w:pPr>
      <w:r w:rsidRPr="00052953">
        <w:rPr>
          <w:rFonts w:eastAsia="Times New Roman"/>
          <w:sz w:val="20"/>
          <w:szCs w:val="20"/>
          <w:lang w:eastAsia="nl-NL"/>
        </w:rPr>
        <w:t>De verantwoordelijkheid voor adviezen en ontwerpen ligt bij degene op wiens specifieke terrein in het bouwteam die adviezen en ontwerpen betrekking hebben</w:t>
      </w:r>
      <w:r w:rsidR="00CE2837">
        <w:rPr>
          <w:rFonts w:eastAsia="Times New Roman"/>
          <w:sz w:val="20"/>
          <w:szCs w:val="20"/>
          <w:lang w:eastAsia="nl-NL"/>
        </w:rPr>
        <w:t xml:space="preserve">, </w:t>
      </w:r>
      <w:r w:rsidR="00CE2837" w:rsidRPr="00CE2837">
        <w:rPr>
          <w:rFonts w:eastAsia="Times New Roman"/>
          <w:sz w:val="20"/>
          <w:szCs w:val="20"/>
          <w:lang w:eastAsia="nl-NL"/>
        </w:rPr>
        <w:t xml:space="preserve"> mits diegene die adviezen en ontwerpen heeft aanvaard en tot de zijne gemaakt</w:t>
      </w:r>
      <w:r w:rsidRPr="00052953">
        <w:rPr>
          <w:rFonts w:eastAsia="Times New Roman"/>
          <w:sz w:val="20"/>
          <w:szCs w:val="20"/>
          <w:lang w:eastAsia="nl-NL"/>
        </w:rPr>
        <w:t>. Partijen waarschuwen tijdig, d.w.z. voordat het Ontwerp definitief wordt vastgesteld, wanneer een ontwerpdocument klaarblijkelijk zodanige fouten bevat of gebreken vertoont, dat zij in strijd met de redelijkheid en billijkheid zouden handelen als zij daarop zonder waarschuwing zouden voortbouwen. Deze waarschuwingsplicht komt in de plaats van de waarschuwingsplicht van art. 7:754 BW.</w:t>
      </w:r>
    </w:p>
    <w:p w14:paraId="463EB941" w14:textId="77777777" w:rsidR="009E76D4" w:rsidRDefault="009E76D4" w:rsidP="009E76D4">
      <w:pPr>
        <w:pStyle w:val="Lijstalinea"/>
        <w:rPr>
          <w:rFonts w:eastAsia="Times New Roman"/>
          <w:sz w:val="20"/>
          <w:szCs w:val="20"/>
          <w:lang w:eastAsia="nl-NL"/>
        </w:rPr>
      </w:pPr>
    </w:p>
    <w:p w14:paraId="3A55F258" w14:textId="31600DE6" w:rsidR="000E4313" w:rsidRPr="009E76D4" w:rsidRDefault="000F4637" w:rsidP="009E76D4">
      <w:pPr>
        <w:numPr>
          <w:ilvl w:val="0"/>
          <w:numId w:val="16"/>
        </w:numPr>
        <w:tabs>
          <w:tab w:val="left" w:pos="1134"/>
          <w:tab w:val="left" w:pos="1698"/>
          <w:tab w:val="left" w:pos="2268"/>
          <w:tab w:val="left" w:pos="2832"/>
        </w:tabs>
        <w:overflowPunct w:val="0"/>
        <w:autoSpaceDE w:val="0"/>
        <w:autoSpaceDN w:val="0"/>
        <w:adjustRightInd w:val="0"/>
        <w:contextualSpacing/>
        <w:textAlignment w:val="baseline"/>
        <w:rPr>
          <w:rFonts w:eastAsia="Times New Roman"/>
          <w:b/>
          <w:sz w:val="20"/>
          <w:szCs w:val="20"/>
          <w:lang w:eastAsia="nl-NL"/>
        </w:rPr>
      </w:pPr>
      <w:r w:rsidRPr="009E76D4">
        <w:rPr>
          <w:rFonts w:eastAsia="Times New Roman"/>
          <w:sz w:val="20"/>
          <w:szCs w:val="20"/>
          <w:lang w:eastAsia="nl-NL"/>
        </w:rPr>
        <w:t xml:space="preserve">Het </w:t>
      </w:r>
      <w:r w:rsidR="00CC3A53" w:rsidRPr="009E76D4">
        <w:rPr>
          <w:rFonts w:eastAsia="Times New Roman"/>
          <w:sz w:val="20"/>
          <w:szCs w:val="20"/>
          <w:lang w:eastAsia="nl-NL"/>
        </w:rPr>
        <w:t>Ontwerp</w:t>
      </w:r>
      <w:r w:rsidRPr="009E76D4">
        <w:rPr>
          <w:rFonts w:eastAsia="Times New Roman"/>
          <w:sz w:val="20"/>
          <w:szCs w:val="20"/>
          <w:lang w:eastAsia="nl-NL"/>
        </w:rPr>
        <w:t xml:space="preserve"> voor het</w:t>
      </w:r>
      <w:r w:rsidR="004D7E35" w:rsidRPr="009E76D4">
        <w:rPr>
          <w:rFonts w:eastAsia="Times New Roman"/>
          <w:sz w:val="20"/>
          <w:szCs w:val="20"/>
          <w:lang w:eastAsia="nl-NL"/>
        </w:rPr>
        <w:t xml:space="preserve"> </w:t>
      </w:r>
      <w:r w:rsidR="00A32EC9" w:rsidRPr="009E76D4">
        <w:rPr>
          <w:rFonts w:eastAsia="Times New Roman"/>
          <w:sz w:val="20"/>
          <w:szCs w:val="20"/>
          <w:lang w:eastAsia="nl-NL"/>
        </w:rPr>
        <w:t>Werk</w:t>
      </w:r>
      <w:r w:rsidRPr="009E76D4">
        <w:rPr>
          <w:rFonts w:eastAsia="Times New Roman"/>
          <w:sz w:val="20"/>
          <w:szCs w:val="20"/>
          <w:lang w:eastAsia="nl-NL"/>
        </w:rPr>
        <w:t xml:space="preserve"> </w:t>
      </w:r>
      <w:r w:rsidR="002D2F21" w:rsidRPr="009E76D4">
        <w:rPr>
          <w:rFonts w:eastAsia="Times New Roman"/>
          <w:sz w:val="20"/>
          <w:szCs w:val="20"/>
          <w:lang w:eastAsia="nl-NL"/>
        </w:rPr>
        <w:t xml:space="preserve">dat in het bouwteam tot stand zal worden gebracht </w:t>
      </w:r>
      <w:r w:rsidRPr="009E76D4">
        <w:rPr>
          <w:rFonts w:eastAsia="Times New Roman"/>
          <w:sz w:val="20"/>
          <w:szCs w:val="20"/>
          <w:lang w:eastAsia="nl-NL"/>
        </w:rPr>
        <w:t>zal bestaan uit de volgende documenten</w:t>
      </w:r>
      <w:r w:rsidR="002D2F21" w:rsidRPr="009E76D4">
        <w:rPr>
          <w:rFonts w:eastAsia="Times New Roman"/>
          <w:sz w:val="20"/>
          <w:szCs w:val="20"/>
          <w:lang w:eastAsia="nl-NL"/>
        </w:rPr>
        <w:t>:</w:t>
      </w:r>
    </w:p>
    <w:p w14:paraId="46BAEDAA" w14:textId="0B5A5020" w:rsidR="002D2F21" w:rsidRDefault="002D2F21">
      <w:pPr>
        <w:tabs>
          <w:tab w:val="left" w:pos="1134"/>
          <w:tab w:val="left" w:pos="1698"/>
          <w:tab w:val="left" w:pos="2268"/>
          <w:tab w:val="left" w:pos="2832"/>
        </w:tabs>
        <w:overflowPunct w:val="0"/>
        <w:autoSpaceDE w:val="0"/>
        <w:autoSpaceDN w:val="0"/>
        <w:adjustRightInd w:val="0"/>
        <w:ind w:left="360"/>
        <w:contextualSpacing/>
        <w:textAlignment w:val="baseline"/>
        <w:rPr>
          <w:rFonts w:eastAsia="Times New Roman"/>
          <w:sz w:val="20"/>
          <w:szCs w:val="20"/>
          <w:lang w:eastAsia="nl-NL"/>
        </w:rPr>
      </w:pPr>
    </w:p>
    <w:p w14:paraId="22C0A4E8" w14:textId="419E6466" w:rsidR="00E15B3F" w:rsidRPr="008F1C68" w:rsidRDefault="00E15B3F" w:rsidP="008F1C68">
      <w:pPr>
        <w:pStyle w:val="Lijstalinea"/>
        <w:numPr>
          <w:ilvl w:val="0"/>
          <w:numId w:val="29"/>
        </w:numPr>
        <w:tabs>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8F1C68">
        <w:rPr>
          <w:rFonts w:eastAsia="Times New Roman"/>
          <w:sz w:val="20"/>
          <w:szCs w:val="20"/>
          <w:lang w:eastAsia="nl-NL"/>
        </w:rPr>
        <w:t>………………………………………………………………..</w:t>
      </w:r>
    </w:p>
    <w:p w14:paraId="288593A6" w14:textId="277E0FD6" w:rsidR="00E15B3F" w:rsidRDefault="00E15B3F">
      <w:pPr>
        <w:tabs>
          <w:tab w:val="left" w:pos="1134"/>
          <w:tab w:val="left" w:pos="1698"/>
          <w:tab w:val="left" w:pos="2268"/>
          <w:tab w:val="left" w:pos="2832"/>
        </w:tabs>
        <w:overflowPunct w:val="0"/>
        <w:autoSpaceDE w:val="0"/>
        <w:autoSpaceDN w:val="0"/>
        <w:adjustRightInd w:val="0"/>
        <w:ind w:left="360"/>
        <w:contextualSpacing/>
        <w:textAlignment w:val="baseline"/>
        <w:rPr>
          <w:rFonts w:eastAsia="Times New Roman"/>
          <w:sz w:val="20"/>
          <w:szCs w:val="20"/>
          <w:lang w:eastAsia="nl-NL"/>
        </w:rPr>
      </w:pPr>
    </w:p>
    <w:p w14:paraId="2A3257FD" w14:textId="48417924" w:rsidR="00E15B3F" w:rsidRDefault="00E15B3F" w:rsidP="00E15B3F">
      <w:pPr>
        <w:pStyle w:val="Lijstalinea"/>
        <w:numPr>
          <w:ilvl w:val="0"/>
          <w:numId w:val="29"/>
        </w:numPr>
        <w:tabs>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sidRPr="008F1C68">
        <w:rPr>
          <w:rFonts w:eastAsia="Times New Roman"/>
          <w:sz w:val="20"/>
          <w:szCs w:val="20"/>
          <w:lang w:eastAsia="nl-NL"/>
        </w:rPr>
        <w:t>………………………………………………………………..</w:t>
      </w:r>
    </w:p>
    <w:p w14:paraId="7E68740C" w14:textId="77777777" w:rsidR="00E15B3F" w:rsidRPr="008F1C68" w:rsidRDefault="00E15B3F" w:rsidP="008F1C68">
      <w:pPr>
        <w:pStyle w:val="Lijstalinea"/>
        <w:rPr>
          <w:rFonts w:eastAsia="Times New Roman"/>
          <w:sz w:val="20"/>
          <w:szCs w:val="20"/>
          <w:lang w:eastAsia="nl-NL"/>
        </w:rPr>
      </w:pPr>
    </w:p>
    <w:p w14:paraId="12D13199" w14:textId="3F7AB0FA" w:rsidR="00E15B3F" w:rsidRDefault="00E15B3F" w:rsidP="008F1C68">
      <w:pPr>
        <w:pStyle w:val="Lijstalinea"/>
        <w:numPr>
          <w:ilvl w:val="0"/>
          <w:numId w:val="29"/>
        </w:numPr>
        <w:tabs>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Pr>
          <w:rFonts w:eastAsia="Times New Roman"/>
          <w:sz w:val="20"/>
          <w:szCs w:val="20"/>
          <w:lang w:eastAsia="nl-NL"/>
        </w:rPr>
        <w:t>………………………………………………………………..</w:t>
      </w:r>
    </w:p>
    <w:p w14:paraId="2DE7F835" w14:textId="77777777" w:rsidR="00E15B3F" w:rsidRPr="008F1C68" w:rsidRDefault="00E15B3F" w:rsidP="008F1C68">
      <w:pPr>
        <w:pStyle w:val="Lijstalinea"/>
        <w:rPr>
          <w:rFonts w:eastAsia="Times New Roman"/>
          <w:sz w:val="20"/>
          <w:szCs w:val="20"/>
          <w:lang w:eastAsia="nl-NL"/>
        </w:rPr>
      </w:pPr>
    </w:p>
    <w:p w14:paraId="60E43591" w14:textId="350FA9CA" w:rsidR="00E15B3F" w:rsidRDefault="00E15B3F" w:rsidP="00E15B3F">
      <w:pPr>
        <w:pStyle w:val="Lijstalinea"/>
        <w:numPr>
          <w:ilvl w:val="0"/>
          <w:numId w:val="29"/>
        </w:numPr>
        <w:tabs>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Pr>
          <w:rFonts w:eastAsia="Times New Roman"/>
          <w:sz w:val="20"/>
          <w:szCs w:val="20"/>
          <w:lang w:eastAsia="nl-NL"/>
        </w:rPr>
        <w:t>………………………………………………………………</w:t>
      </w:r>
      <w:r w:rsidR="002008BF">
        <w:rPr>
          <w:rFonts w:eastAsia="Times New Roman"/>
          <w:sz w:val="20"/>
          <w:szCs w:val="20"/>
          <w:lang w:eastAsia="nl-NL"/>
        </w:rPr>
        <w:t>..</w:t>
      </w:r>
    </w:p>
    <w:p w14:paraId="17C5C325" w14:textId="77777777" w:rsidR="009E76D4" w:rsidRPr="009E76D4" w:rsidRDefault="009E76D4" w:rsidP="009E76D4">
      <w:pPr>
        <w:pStyle w:val="Lijstalinea"/>
        <w:rPr>
          <w:rFonts w:eastAsia="Times New Roman"/>
          <w:sz w:val="20"/>
          <w:szCs w:val="20"/>
          <w:lang w:eastAsia="nl-NL"/>
        </w:rPr>
      </w:pPr>
    </w:p>
    <w:p w14:paraId="0320AE27" w14:textId="0BF6497E" w:rsidR="009E76D4" w:rsidRDefault="002008BF" w:rsidP="00E15B3F">
      <w:pPr>
        <w:pStyle w:val="Lijstalinea"/>
        <w:numPr>
          <w:ilvl w:val="0"/>
          <w:numId w:val="29"/>
        </w:numPr>
        <w:tabs>
          <w:tab w:val="left" w:pos="1134"/>
          <w:tab w:val="left" w:pos="1698"/>
          <w:tab w:val="left" w:pos="2268"/>
          <w:tab w:val="left" w:pos="2832"/>
        </w:tabs>
        <w:overflowPunct w:val="0"/>
        <w:autoSpaceDE w:val="0"/>
        <w:autoSpaceDN w:val="0"/>
        <w:adjustRightInd w:val="0"/>
        <w:textAlignment w:val="baseline"/>
        <w:rPr>
          <w:rFonts w:eastAsia="Times New Roman"/>
          <w:sz w:val="20"/>
          <w:szCs w:val="20"/>
          <w:lang w:eastAsia="nl-NL"/>
        </w:rPr>
      </w:pPr>
      <w:r>
        <w:rPr>
          <w:rFonts w:eastAsia="Times New Roman"/>
          <w:sz w:val="20"/>
          <w:szCs w:val="20"/>
          <w:lang w:eastAsia="nl-NL"/>
        </w:rPr>
        <w:t>………………………………………………………………..</w:t>
      </w:r>
    </w:p>
    <w:p w14:paraId="5961A1D4" w14:textId="77777777" w:rsidR="002008BF" w:rsidRDefault="002008BF" w:rsidP="002008BF">
      <w:pPr>
        <w:tabs>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p>
    <w:p w14:paraId="5BD75CE7" w14:textId="29446B52" w:rsidR="00E15B3F" w:rsidRPr="00E81BBC" w:rsidRDefault="00E81BBC" w:rsidP="002008BF">
      <w:pPr>
        <w:tabs>
          <w:tab w:val="left" w:pos="1134"/>
          <w:tab w:val="left" w:pos="1698"/>
          <w:tab w:val="left" w:pos="2268"/>
          <w:tab w:val="left" w:pos="2832"/>
        </w:tabs>
        <w:overflowPunct w:val="0"/>
        <w:autoSpaceDE w:val="0"/>
        <w:autoSpaceDN w:val="0"/>
        <w:adjustRightInd w:val="0"/>
        <w:contextualSpacing/>
        <w:textAlignment w:val="baseline"/>
        <w:rPr>
          <w:rFonts w:eastAsia="Times New Roman"/>
          <w:b/>
          <w:bCs/>
          <w:sz w:val="20"/>
          <w:szCs w:val="20"/>
          <w:lang w:eastAsia="nl-NL"/>
        </w:rPr>
      </w:pPr>
      <w:r>
        <w:rPr>
          <w:rFonts w:eastAsia="Times New Roman"/>
          <w:b/>
          <w:bCs/>
          <w:sz w:val="20"/>
          <w:szCs w:val="20"/>
          <w:lang w:eastAsia="nl-NL"/>
        </w:rPr>
        <w:t>(</w:t>
      </w:r>
      <w:r w:rsidR="00E15B3F" w:rsidRPr="00E81BBC">
        <w:rPr>
          <w:rFonts w:eastAsia="Times New Roman"/>
          <w:b/>
          <w:bCs/>
          <w:sz w:val="20"/>
          <w:szCs w:val="20"/>
          <w:lang w:eastAsia="nl-NL"/>
        </w:rPr>
        <w:t>invullen V</w:t>
      </w:r>
      <w:r w:rsidR="002D2F21" w:rsidRPr="00E81BBC">
        <w:rPr>
          <w:rFonts w:eastAsia="Times New Roman"/>
          <w:b/>
          <w:bCs/>
          <w:sz w:val="20"/>
          <w:szCs w:val="20"/>
          <w:lang w:eastAsia="nl-NL"/>
        </w:rPr>
        <w:t>O/DO/UO etc.</w:t>
      </w:r>
      <w:r>
        <w:rPr>
          <w:rFonts w:eastAsia="Times New Roman"/>
          <w:b/>
          <w:bCs/>
          <w:sz w:val="20"/>
          <w:szCs w:val="20"/>
          <w:lang w:eastAsia="nl-NL"/>
        </w:rPr>
        <w:t>)</w:t>
      </w:r>
    </w:p>
    <w:p w14:paraId="05F4380E" w14:textId="77777777" w:rsidR="002008BF" w:rsidRDefault="002008BF" w:rsidP="002008BF">
      <w:pPr>
        <w:tabs>
          <w:tab w:val="left" w:pos="1134"/>
          <w:tab w:val="left" w:pos="1698"/>
          <w:tab w:val="left" w:pos="2268"/>
          <w:tab w:val="left" w:pos="2832"/>
        </w:tabs>
        <w:overflowPunct w:val="0"/>
        <w:autoSpaceDE w:val="0"/>
        <w:autoSpaceDN w:val="0"/>
        <w:adjustRightInd w:val="0"/>
        <w:contextualSpacing/>
        <w:textAlignment w:val="baseline"/>
        <w:rPr>
          <w:rFonts w:eastAsia="Times New Roman"/>
          <w:sz w:val="20"/>
          <w:szCs w:val="20"/>
          <w:lang w:eastAsia="nl-NL"/>
        </w:rPr>
      </w:pPr>
    </w:p>
    <w:p w14:paraId="46715703" w14:textId="1370E1D9" w:rsidR="00E15B3F" w:rsidRDefault="00E15B3F"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6C94F382" w14:textId="77777777" w:rsidR="00F67847" w:rsidRDefault="00F6784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77DB1F29" w14:textId="4C1A82E8"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lastRenderedPageBreak/>
        <w:t>Vergaderingen, besluitvorming en verslaglegging</w:t>
      </w:r>
    </w:p>
    <w:p w14:paraId="2C476553"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4A06FDB0"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093F2F4B"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Artikel 5</w:t>
      </w:r>
    </w:p>
    <w:p w14:paraId="5806085E"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lang w:eastAsia="nl-NL"/>
        </w:rPr>
      </w:pPr>
    </w:p>
    <w:p w14:paraId="7A7BD9DC" w14:textId="388D19D2"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Periodiek vinden vergaderingen van het bouwteam plaats. In het vergaderschema wordt rekening gehouden met de in </w:t>
      </w:r>
      <w:r w:rsidRPr="00C01AF5">
        <w:rPr>
          <w:rFonts w:eastAsia="Times New Roman"/>
          <w:sz w:val="20"/>
          <w:szCs w:val="20"/>
          <w:lang w:eastAsia="nl-NL"/>
        </w:rPr>
        <w:t>artikel 1 lid 3</w:t>
      </w:r>
      <w:r w:rsidRPr="00BB6494">
        <w:rPr>
          <w:rFonts w:eastAsia="Times New Roman"/>
          <w:sz w:val="20"/>
          <w:szCs w:val="20"/>
          <w:lang w:eastAsia="nl-NL"/>
        </w:rPr>
        <w:t xml:space="preserve"> vermelde streefdatum voor de totstandkoming van het </w:t>
      </w:r>
      <w:r w:rsidR="00CC3A53">
        <w:rPr>
          <w:rFonts w:eastAsia="Times New Roman"/>
          <w:sz w:val="20"/>
          <w:szCs w:val="20"/>
          <w:lang w:eastAsia="nl-NL"/>
        </w:rPr>
        <w:t>Ontwerp</w:t>
      </w:r>
      <w:r w:rsidRPr="00BB6494">
        <w:rPr>
          <w:rFonts w:eastAsia="Times New Roman"/>
          <w:sz w:val="20"/>
          <w:szCs w:val="20"/>
          <w:lang w:eastAsia="nl-NL"/>
        </w:rPr>
        <w:t>.</w:t>
      </w:r>
    </w:p>
    <w:p w14:paraId="4B2A42DC" w14:textId="77B71390"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457682DC" w14:textId="77777777" w:rsidR="00991C22" w:rsidRDefault="00991C22"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2F53D08F"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Artikel 6</w:t>
      </w:r>
    </w:p>
    <w:p w14:paraId="3D74C13C"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lang w:eastAsia="nl-NL"/>
        </w:rPr>
      </w:pPr>
    </w:p>
    <w:p w14:paraId="4325F8FB" w14:textId="74603A0A"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De besluiten die in het bouwteam genomen worden, behoeven de goedkeuring van de </w:t>
      </w:r>
      <w:r w:rsidR="00AA12B4">
        <w:rPr>
          <w:rFonts w:eastAsia="Times New Roman"/>
          <w:sz w:val="20"/>
          <w:szCs w:val="20"/>
          <w:lang w:eastAsia="nl-NL"/>
        </w:rPr>
        <w:t>Opdrachtgever</w:t>
      </w:r>
      <w:r w:rsidRPr="00BB6494">
        <w:rPr>
          <w:rFonts w:eastAsia="Times New Roman"/>
          <w:sz w:val="20"/>
          <w:szCs w:val="20"/>
          <w:lang w:eastAsia="nl-NL"/>
        </w:rPr>
        <w:t xml:space="preserve">. </w:t>
      </w:r>
    </w:p>
    <w:p w14:paraId="44CEF583" w14:textId="6E86FC06"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4B7F64AB" w14:textId="77777777" w:rsidR="00991C22" w:rsidRPr="00BB6494" w:rsidRDefault="00991C22"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52AD868B" w14:textId="77777777" w:rsidR="00C021B1"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lang w:eastAsia="nl-NL"/>
        </w:rPr>
      </w:pPr>
      <w:r w:rsidRPr="00BB6494">
        <w:rPr>
          <w:rFonts w:eastAsia="Times New Roman"/>
          <w:b/>
          <w:sz w:val="20"/>
          <w:szCs w:val="20"/>
          <w:lang w:eastAsia="nl-NL"/>
        </w:rPr>
        <w:t>Artikel 7</w:t>
      </w:r>
      <w:r w:rsidRPr="00BB6494">
        <w:rPr>
          <w:rFonts w:eastAsia="Times New Roman"/>
          <w:b/>
          <w:sz w:val="20"/>
          <w:szCs w:val="20"/>
          <w:lang w:eastAsia="nl-NL"/>
        </w:rPr>
        <w:br/>
      </w:r>
    </w:p>
    <w:p w14:paraId="660F682C"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sz w:val="20"/>
          <w:szCs w:val="20"/>
          <w:lang w:eastAsia="nl-NL"/>
        </w:rPr>
        <w:t>Van alle bouwteamvergaderingen worden notulen ge</w:t>
      </w:r>
      <w:r w:rsidRPr="00BB6494">
        <w:rPr>
          <w:rFonts w:eastAsia="Times New Roman"/>
          <w:sz w:val="20"/>
          <w:szCs w:val="20"/>
          <w:lang w:eastAsia="nl-NL"/>
        </w:rPr>
        <w:softHyphen/>
        <w:t xml:space="preserve">maakt, welke in de eerstvolgende vergadering worden vastgesteld. </w:t>
      </w:r>
    </w:p>
    <w:p w14:paraId="70AEE51F" w14:textId="7145E2F0"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212003D4" w14:textId="77777777" w:rsidR="00991C22" w:rsidRPr="00BB6494" w:rsidRDefault="00991C22"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0098B965" w14:textId="77777777" w:rsidR="000F4637"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t>Artikel 8</w:t>
      </w:r>
    </w:p>
    <w:p w14:paraId="7E0D1727" w14:textId="77777777" w:rsidR="00C021B1" w:rsidRPr="00BB6494"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p>
    <w:p w14:paraId="07684AAF" w14:textId="0A59EB42" w:rsidR="000F4637" w:rsidRDefault="000F4637" w:rsidP="0049266A">
      <w:pPr>
        <w:pStyle w:val="Lijstalinea"/>
        <w:widowControl w:val="0"/>
        <w:numPr>
          <w:ilvl w:val="0"/>
          <w:numId w:val="25"/>
        </w:numPr>
        <w:autoSpaceDE w:val="0"/>
        <w:autoSpaceDN w:val="0"/>
        <w:adjustRightInd w:val="0"/>
        <w:rPr>
          <w:rFonts w:eastAsiaTheme="minorEastAsia" w:cs="Verdana"/>
          <w:color w:val="000000"/>
          <w:sz w:val="20"/>
          <w:szCs w:val="24"/>
          <w:lang w:eastAsia="nl-NL"/>
        </w:rPr>
      </w:pPr>
      <w:r w:rsidRPr="0049266A">
        <w:rPr>
          <w:rFonts w:eastAsiaTheme="minorEastAsia" w:cs="Verdana"/>
          <w:color w:val="000000"/>
          <w:sz w:val="20"/>
          <w:szCs w:val="24"/>
          <w:lang w:eastAsia="nl-NL"/>
        </w:rPr>
        <w:t xml:space="preserve">Na gereedkoming van de </w:t>
      </w:r>
      <w:r w:rsidR="00CC607A" w:rsidRPr="0049266A">
        <w:rPr>
          <w:rFonts w:eastAsiaTheme="minorEastAsia" w:cs="Verdana"/>
          <w:color w:val="000000"/>
          <w:sz w:val="20"/>
          <w:szCs w:val="24"/>
          <w:lang w:eastAsia="nl-NL"/>
        </w:rPr>
        <w:t xml:space="preserve">door de </w:t>
      </w:r>
      <w:r w:rsidR="00AA12B4">
        <w:rPr>
          <w:rFonts w:eastAsiaTheme="minorEastAsia" w:cs="Verdana"/>
          <w:color w:val="000000"/>
          <w:sz w:val="20"/>
          <w:szCs w:val="24"/>
          <w:lang w:eastAsia="nl-NL"/>
        </w:rPr>
        <w:t>Aannemer</w:t>
      </w:r>
      <w:r w:rsidR="00CC607A" w:rsidRPr="0049266A">
        <w:rPr>
          <w:rFonts w:eastAsiaTheme="minorEastAsia" w:cs="Verdana"/>
          <w:color w:val="000000"/>
          <w:sz w:val="20"/>
          <w:szCs w:val="24"/>
          <w:lang w:eastAsia="nl-NL"/>
        </w:rPr>
        <w:t xml:space="preserve"> </w:t>
      </w:r>
      <w:r w:rsidRPr="0049266A">
        <w:rPr>
          <w:rFonts w:eastAsiaTheme="minorEastAsia" w:cs="Verdana"/>
          <w:color w:val="000000"/>
          <w:sz w:val="20"/>
          <w:szCs w:val="24"/>
          <w:lang w:eastAsia="nl-NL"/>
        </w:rPr>
        <w:t xml:space="preserve">te vervaardigen </w:t>
      </w:r>
      <w:r w:rsidR="00CC3A53">
        <w:rPr>
          <w:rFonts w:eastAsiaTheme="minorEastAsia" w:cs="Verdana"/>
          <w:color w:val="000000"/>
          <w:sz w:val="20"/>
          <w:szCs w:val="24"/>
          <w:lang w:eastAsia="nl-NL"/>
        </w:rPr>
        <w:t>Ontwerp</w:t>
      </w:r>
      <w:r w:rsidR="00DB7599">
        <w:rPr>
          <w:rFonts w:eastAsiaTheme="minorEastAsia" w:cs="Verdana"/>
          <w:color w:val="000000"/>
          <w:sz w:val="20"/>
          <w:szCs w:val="24"/>
          <w:lang w:eastAsia="nl-NL"/>
        </w:rPr>
        <w:t>documenten</w:t>
      </w:r>
      <w:r w:rsidR="002D2BC2">
        <w:rPr>
          <w:rFonts w:eastAsiaTheme="minorEastAsia" w:cs="Verdana"/>
          <w:color w:val="000000"/>
          <w:sz w:val="20"/>
          <w:szCs w:val="24"/>
          <w:lang w:eastAsia="nl-NL"/>
        </w:rPr>
        <w:t xml:space="preserve"> en overige </w:t>
      </w:r>
      <w:r w:rsidRPr="0049266A">
        <w:rPr>
          <w:rFonts w:eastAsiaTheme="minorEastAsia" w:cs="Verdana"/>
          <w:color w:val="000000"/>
          <w:sz w:val="20"/>
          <w:szCs w:val="24"/>
          <w:lang w:eastAsia="nl-NL"/>
        </w:rPr>
        <w:t xml:space="preserve">documenten </w:t>
      </w:r>
      <w:r w:rsidR="00FE602A">
        <w:rPr>
          <w:rFonts w:eastAsiaTheme="minorEastAsia" w:cs="Verdana"/>
          <w:color w:val="000000"/>
          <w:sz w:val="20"/>
          <w:szCs w:val="24"/>
          <w:lang w:eastAsia="nl-NL"/>
        </w:rPr>
        <w:t>als bedoel</w:t>
      </w:r>
      <w:r w:rsidR="00DB7599">
        <w:rPr>
          <w:rFonts w:eastAsiaTheme="minorEastAsia" w:cs="Verdana"/>
          <w:color w:val="000000"/>
          <w:sz w:val="20"/>
          <w:szCs w:val="24"/>
          <w:lang w:eastAsia="nl-NL"/>
        </w:rPr>
        <w:t>d</w:t>
      </w:r>
      <w:r w:rsidR="00FE602A">
        <w:rPr>
          <w:rFonts w:eastAsiaTheme="minorEastAsia" w:cs="Verdana"/>
          <w:color w:val="000000"/>
          <w:sz w:val="20"/>
          <w:szCs w:val="24"/>
          <w:lang w:eastAsia="nl-NL"/>
        </w:rPr>
        <w:t xml:space="preserve"> in artikel 4 lid 1</w:t>
      </w:r>
      <w:r w:rsidR="00FF2BE2" w:rsidRPr="0049266A">
        <w:rPr>
          <w:rFonts w:eastAsiaTheme="minorEastAsia" w:cs="Verdana"/>
          <w:color w:val="000000"/>
          <w:sz w:val="20"/>
          <w:szCs w:val="24"/>
          <w:lang w:eastAsia="nl-NL"/>
        </w:rPr>
        <w:t>,</w:t>
      </w:r>
      <w:r w:rsidRPr="0049266A">
        <w:rPr>
          <w:rFonts w:eastAsiaTheme="minorEastAsia" w:cs="Verdana"/>
          <w:color w:val="000000"/>
          <w:sz w:val="20"/>
          <w:szCs w:val="24"/>
          <w:lang w:eastAsia="nl-NL"/>
        </w:rPr>
        <w:t xml:space="preserve"> </w:t>
      </w:r>
      <w:r w:rsidR="008514E3">
        <w:rPr>
          <w:rFonts w:eastAsiaTheme="minorEastAsia" w:cs="Verdana"/>
          <w:color w:val="000000"/>
          <w:sz w:val="20"/>
          <w:szCs w:val="24"/>
          <w:lang w:eastAsia="nl-NL"/>
        </w:rPr>
        <w:t>legt de Aannemer</w:t>
      </w:r>
      <w:r w:rsidR="008514E3" w:rsidRPr="0049266A">
        <w:rPr>
          <w:rFonts w:eastAsiaTheme="minorEastAsia" w:cs="Verdana"/>
          <w:color w:val="000000"/>
          <w:sz w:val="20"/>
          <w:szCs w:val="24"/>
          <w:lang w:eastAsia="nl-NL"/>
        </w:rPr>
        <w:t xml:space="preserve"> </w:t>
      </w:r>
      <w:r w:rsidR="00FF2BE2" w:rsidRPr="0049266A">
        <w:rPr>
          <w:rFonts w:eastAsiaTheme="minorEastAsia" w:cs="Verdana"/>
          <w:color w:val="000000"/>
          <w:sz w:val="20"/>
          <w:szCs w:val="24"/>
          <w:lang w:eastAsia="nl-NL"/>
        </w:rPr>
        <w:t xml:space="preserve">die ter goedkeuring aan </w:t>
      </w:r>
      <w:r w:rsidR="0089505F">
        <w:rPr>
          <w:rFonts w:eastAsiaTheme="minorEastAsia" w:cs="Verdana"/>
          <w:color w:val="000000"/>
          <w:sz w:val="20"/>
          <w:szCs w:val="24"/>
          <w:lang w:eastAsia="nl-NL"/>
        </w:rPr>
        <w:t xml:space="preserve">de </w:t>
      </w:r>
      <w:r w:rsidR="00AA12B4">
        <w:rPr>
          <w:rFonts w:eastAsiaTheme="minorEastAsia" w:cs="Verdana"/>
          <w:color w:val="000000"/>
          <w:sz w:val="20"/>
          <w:szCs w:val="24"/>
          <w:lang w:eastAsia="nl-NL"/>
        </w:rPr>
        <w:t>Opdrachtgever</w:t>
      </w:r>
      <w:r w:rsidR="00FF2BE2" w:rsidRPr="0049266A">
        <w:rPr>
          <w:rFonts w:eastAsiaTheme="minorEastAsia" w:cs="Verdana"/>
          <w:color w:val="000000"/>
          <w:sz w:val="20"/>
          <w:szCs w:val="24"/>
          <w:lang w:eastAsia="nl-NL"/>
        </w:rPr>
        <w:t xml:space="preserve"> voor. </w:t>
      </w:r>
      <w:r w:rsidR="005B54FF">
        <w:rPr>
          <w:rFonts w:eastAsiaTheme="minorEastAsia" w:cs="Verdana"/>
          <w:color w:val="000000"/>
          <w:sz w:val="20"/>
          <w:szCs w:val="24"/>
          <w:lang w:eastAsia="nl-NL"/>
        </w:rPr>
        <w:t xml:space="preserve">De </w:t>
      </w:r>
      <w:r w:rsidR="00AA12B4">
        <w:rPr>
          <w:rFonts w:eastAsiaTheme="minorEastAsia" w:cs="Verdana"/>
          <w:color w:val="000000"/>
          <w:sz w:val="20"/>
          <w:szCs w:val="24"/>
          <w:lang w:eastAsia="nl-NL"/>
        </w:rPr>
        <w:t>Opdrachtgever</w:t>
      </w:r>
      <w:r w:rsidR="00122314" w:rsidRPr="0049266A">
        <w:rPr>
          <w:rFonts w:eastAsiaTheme="minorEastAsia" w:cs="Verdana"/>
          <w:color w:val="000000"/>
          <w:sz w:val="20"/>
          <w:szCs w:val="24"/>
          <w:lang w:eastAsia="nl-NL"/>
        </w:rPr>
        <w:t xml:space="preserve"> </w:t>
      </w:r>
      <w:r w:rsidR="005B54FF">
        <w:rPr>
          <w:rFonts w:eastAsiaTheme="minorEastAsia" w:cs="Verdana"/>
          <w:color w:val="000000"/>
          <w:sz w:val="20"/>
          <w:szCs w:val="24"/>
          <w:lang w:eastAsia="nl-NL"/>
        </w:rPr>
        <w:t xml:space="preserve">laat </w:t>
      </w:r>
      <w:r w:rsidR="00CE766D">
        <w:rPr>
          <w:rFonts w:eastAsiaTheme="minorEastAsia" w:cs="Verdana"/>
          <w:color w:val="000000"/>
          <w:sz w:val="20"/>
          <w:szCs w:val="24"/>
          <w:lang w:eastAsia="nl-NL"/>
        </w:rPr>
        <w:t xml:space="preserve">de </w:t>
      </w:r>
      <w:r w:rsidR="00AA12B4">
        <w:rPr>
          <w:rFonts w:eastAsiaTheme="minorEastAsia" w:cs="Verdana"/>
          <w:color w:val="000000"/>
          <w:sz w:val="20"/>
          <w:szCs w:val="24"/>
          <w:lang w:eastAsia="nl-NL"/>
        </w:rPr>
        <w:t>Aannemer</w:t>
      </w:r>
      <w:r w:rsidR="00CE766D">
        <w:rPr>
          <w:rFonts w:eastAsiaTheme="minorEastAsia" w:cs="Verdana"/>
          <w:color w:val="000000"/>
          <w:sz w:val="20"/>
          <w:szCs w:val="24"/>
          <w:lang w:eastAsia="nl-NL"/>
        </w:rPr>
        <w:t xml:space="preserve"> </w:t>
      </w:r>
      <w:r w:rsidR="00122314" w:rsidRPr="0049266A">
        <w:rPr>
          <w:rFonts w:eastAsiaTheme="minorEastAsia" w:cs="Verdana"/>
          <w:color w:val="000000"/>
          <w:sz w:val="20"/>
          <w:szCs w:val="24"/>
          <w:lang w:eastAsia="nl-NL"/>
        </w:rPr>
        <w:t>binnen</w:t>
      </w:r>
      <w:r w:rsidR="00184BDB">
        <w:rPr>
          <w:rFonts w:eastAsiaTheme="minorEastAsia" w:cs="Verdana"/>
          <w:color w:val="000000"/>
          <w:sz w:val="20"/>
          <w:szCs w:val="24"/>
          <w:lang w:eastAsia="nl-NL"/>
        </w:rPr>
        <w:t xml:space="preserve"> </w:t>
      </w:r>
      <w:r w:rsidR="00122314" w:rsidRPr="0049266A">
        <w:rPr>
          <w:rFonts w:eastAsiaTheme="minorEastAsia" w:cs="Verdana"/>
          <w:b/>
          <w:bCs/>
          <w:color w:val="000000"/>
          <w:sz w:val="20"/>
          <w:szCs w:val="24"/>
          <w:lang w:eastAsia="nl-NL"/>
        </w:rPr>
        <w:t>(termijn invullen door partijen)</w:t>
      </w:r>
      <w:r w:rsidR="00122314" w:rsidRPr="0049266A">
        <w:rPr>
          <w:rFonts w:eastAsiaTheme="minorEastAsia" w:cs="Verdana"/>
          <w:color w:val="000000"/>
          <w:sz w:val="20"/>
          <w:szCs w:val="24"/>
          <w:lang w:eastAsia="nl-NL"/>
        </w:rPr>
        <w:t xml:space="preserve"> </w:t>
      </w:r>
      <w:r w:rsidR="00184BDB">
        <w:rPr>
          <w:rFonts w:eastAsiaTheme="minorEastAsia" w:cs="Verdana"/>
          <w:color w:val="000000"/>
          <w:sz w:val="20"/>
          <w:szCs w:val="24"/>
          <w:lang w:eastAsia="nl-NL"/>
        </w:rPr>
        <w:t xml:space="preserve">… </w:t>
      </w:r>
      <w:r w:rsidR="00122314" w:rsidRPr="0049266A">
        <w:rPr>
          <w:rFonts w:eastAsiaTheme="minorEastAsia" w:cs="Verdana"/>
          <w:color w:val="000000"/>
          <w:sz w:val="20"/>
          <w:szCs w:val="24"/>
          <w:lang w:eastAsia="nl-NL"/>
        </w:rPr>
        <w:t xml:space="preserve">werkdagen </w:t>
      </w:r>
      <w:r w:rsidR="00CB1C75" w:rsidRPr="0049266A">
        <w:rPr>
          <w:rFonts w:eastAsiaTheme="minorEastAsia" w:cs="Verdana"/>
          <w:color w:val="000000"/>
          <w:sz w:val="20"/>
          <w:szCs w:val="24"/>
          <w:lang w:eastAsia="nl-NL"/>
        </w:rPr>
        <w:t xml:space="preserve">schriftelijk weten of </w:t>
      </w:r>
      <w:r w:rsidR="006B096F" w:rsidRPr="0049266A">
        <w:rPr>
          <w:rFonts w:eastAsiaTheme="minorEastAsia" w:cs="Verdana"/>
          <w:color w:val="000000"/>
          <w:sz w:val="20"/>
          <w:szCs w:val="24"/>
          <w:lang w:eastAsia="nl-NL"/>
        </w:rPr>
        <w:t xml:space="preserve">de desbetreffende </w:t>
      </w:r>
      <w:r w:rsidR="00CC3A53">
        <w:rPr>
          <w:rFonts w:eastAsiaTheme="minorEastAsia" w:cs="Verdana"/>
          <w:color w:val="000000"/>
          <w:sz w:val="20"/>
          <w:szCs w:val="24"/>
          <w:lang w:eastAsia="nl-NL"/>
        </w:rPr>
        <w:t>Ontwerp</w:t>
      </w:r>
      <w:r w:rsidR="006B096F" w:rsidRPr="0049266A">
        <w:rPr>
          <w:rFonts w:eastAsiaTheme="minorEastAsia" w:cs="Verdana"/>
          <w:color w:val="000000"/>
          <w:sz w:val="20"/>
          <w:szCs w:val="24"/>
          <w:lang w:eastAsia="nl-NL"/>
        </w:rPr>
        <w:t xml:space="preserve">documenten </w:t>
      </w:r>
      <w:r w:rsidR="008514E3">
        <w:rPr>
          <w:rFonts w:eastAsiaTheme="minorEastAsia" w:cs="Verdana"/>
          <w:color w:val="000000"/>
          <w:sz w:val="20"/>
          <w:szCs w:val="24"/>
          <w:lang w:eastAsia="nl-NL"/>
        </w:rPr>
        <w:t>zijn</w:t>
      </w:r>
      <w:r w:rsidR="00CD7D48" w:rsidRPr="0049266A">
        <w:rPr>
          <w:rFonts w:eastAsiaTheme="minorEastAsia" w:cs="Verdana"/>
          <w:color w:val="000000"/>
          <w:sz w:val="20"/>
          <w:szCs w:val="24"/>
          <w:lang w:eastAsia="nl-NL"/>
        </w:rPr>
        <w:t xml:space="preserve"> </w:t>
      </w:r>
      <w:r w:rsidR="006B096F" w:rsidRPr="0049266A">
        <w:rPr>
          <w:rFonts w:eastAsiaTheme="minorEastAsia" w:cs="Verdana"/>
          <w:color w:val="000000"/>
          <w:sz w:val="20"/>
          <w:szCs w:val="24"/>
          <w:lang w:eastAsia="nl-NL"/>
        </w:rPr>
        <w:t>goedgekeurd</w:t>
      </w:r>
      <w:r w:rsidRPr="0049266A">
        <w:rPr>
          <w:rFonts w:eastAsiaTheme="minorEastAsia" w:cs="Verdana"/>
          <w:color w:val="000000"/>
          <w:sz w:val="20"/>
          <w:szCs w:val="24"/>
          <w:lang w:eastAsia="nl-NL"/>
        </w:rPr>
        <w:t>.</w:t>
      </w:r>
    </w:p>
    <w:p w14:paraId="6A4128BE" w14:textId="77777777" w:rsidR="0049266A" w:rsidRDefault="0049266A" w:rsidP="0049266A">
      <w:pPr>
        <w:pStyle w:val="Lijstalinea"/>
        <w:widowControl w:val="0"/>
        <w:autoSpaceDE w:val="0"/>
        <w:autoSpaceDN w:val="0"/>
        <w:adjustRightInd w:val="0"/>
        <w:ind w:left="360"/>
        <w:rPr>
          <w:rFonts w:eastAsiaTheme="minorEastAsia" w:cs="Verdana"/>
          <w:color w:val="000000"/>
          <w:sz w:val="20"/>
          <w:szCs w:val="24"/>
          <w:lang w:eastAsia="nl-NL"/>
        </w:rPr>
      </w:pPr>
    </w:p>
    <w:p w14:paraId="2861FE9C" w14:textId="076FB166" w:rsidR="00F311A9" w:rsidRDefault="001453D3" w:rsidP="00F311A9">
      <w:pPr>
        <w:pStyle w:val="Lijstalinea"/>
        <w:widowControl w:val="0"/>
        <w:numPr>
          <w:ilvl w:val="0"/>
          <w:numId w:val="25"/>
        </w:numPr>
        <w:autoSpaceDE w:val="0"/>
        <w:autoSpaceDN w:val="0"/>
        <w:adjustRightInd w:val="0"/>
        <w:rPr>
          <w:rFonts w:eastAsiaTheme="minorEastAsia" w:cs="Verdana"/>
          <w:color w:val="000000"/>
          <w:sz w:val="20"/>
          <w:szCs w:val="24"/>
          <w:lang w:eastAsia="nl-NL"/>
        </w:rPr>
      </w:pPr>
      <w:r w:rsidRPr="001209E6">
        <w:rPr>
          <w:rFonts w:eastAsiaTheme="minorEastAsia" w:cs="Verdana"/>
          <w:color w:val="000000"/>
          <w:sz w:val="20"/>
          <w:szCs w:val="24"/>
          <w:lang w:eastAsia="nl-NL"/>
        </w:rPr>
        <w:t xml:space="preserve">Als </w:t>
      </w:r>
      <w:r w:rsidR="008274AD">
        <w:rPr>
          <w:rFonts w:eastAsiaTheme="minorEastAsia" w:cs="Verdana"/>
          <w:color w:val="000000"/>
          <w:sz w:val="20"/>
          <w:szCs w:val="24"/>
          <w:lang w:eastAsia="nl-NL"/>
        </w:rPr>
        <w:t xml:space="preserve">de </w:t>
      </w:r>
      <w:r w:rsidR="00AA12B4">
        <w:rPr>
          <w:rFonts w:eastAsiaTheme="minorEastAsia" w:cs="Verdana"/>
          <w:color w:val="000000"/>
          <w:sz w:val="20"/>
          <w:szCs w:val="24"/>
          <w:lang w:eastAsia="nl-NL"/>
        </w:rPr>
        <w:t>Opdrachtgever</w:t>
      </w:r>
      <w:r w:rsidRPr="001209E6">
        <w:rPr>
          <w:rFonts w:eastAsiaTheme="minorEastAsia" w:cs="Verdana"/>
          <w:color w:val="000000"/>
          <w:sz w:val="20"/>
          <w:szCs w:val="24"/>
          <w:lang w:eastAsia="nl-NL"/>
        </w:rPr>
        <w:t xml:space="preserve"> de door de </w:t>
      </w:r>
      <w:r w:rsidR="00AA12B4">
        <w:rPr>
          <w:rFonts w:eastAsiaTheme="minorEastAsia" w:cs="Verdana"/>
          <w:color w:val="000000"/>
          <w:sz w:val="20"/>
          <w:szCs w:val="24"/>
          <w:lang w:eastAsia="nl-NL"/>
        </w:rPr>
        <w:t>Aannemer</w:t>
      </w:r>
      <w:r w:rsidRPr="001209E6">
        <w:rPr>
          <w:rFonts w:eastAsiaTheme="minorEastAsia" w:cs="Verdana"/>
          <w:color w:val="000000"/>
          <w:sz w:val="20"/>
          <w:szCs w:val="24"/>
          <w:lang w:eastAsia="nl-NL"/>
        </w:rPr>
        <w:t xml:space="preserve"> vervaardigde </w:t>
      </w:r>
      <w:r w:rsidR="00CC3A53">
        <w:rPr>
          <w:rFonts w:eastAsiaTheme="minorEastAsia" w:cs="Verdana"/>
          <w:color w:val="000000"/>
          <w:sz w:val="20"/>
          <w:szCs w:val="24"/>
          <w:lang w:eastAsia="nl-NL"/>
        </w:rPr>
        <w:t>Ontwerp</w:t>
      </w:r>
      <w:r w:rsidRPr="001209E6">
        <w:rPr>
          <w:rFonts w:eastAsiaTheme="minorEastAsia" w:cs="Verdana"/>
          <w:color w:val="000000"/>
          <w:sz w:val="20"/>
          <w:szCs w:val="24"/>
          <w:lang w:eastAsia="nl-NL"/>
        </w:rPr>
        <w:t xml:space="preserve">documenten </w:t>
      </w:r>
      <w:r w:rsidR="008514E3">
        <w:rPr>
          <w:rFonts w:eastAsiaTheme="minorEastAsia" w:cs="Verdana"/>
          <w:color w:val="000000"/>
          <w:sz w:val="20"/>
          <w:szCs w:val="24"/>
          <w:lang w:eastAsia="nl-NL"/>
        </w:rPr>
        <w:t>niet goed</w:t>
      </w:r>
      <w:r w:rsidR="00E13CDF" w:rsidRPr="001209E6">
        <w:rPr>
          <w:rFonts w:eastAsiaTheme="minorEastAsia" w:cs="Verdana"/>
          <w:color w:val="000000"/>
          <w:sz w:val="20"/>
          <w:szCs w:val="24"/>
          <w:lang w:eastAsia="nl-NL"/>
        </w:rPr>
        <w:t xml:space="preserve">keurt, </w:t>
      </w:r>
      <w:r w:rsidR="008514E3">
        <w:rPr>
          <w:rFonts w:eastAsiaTheme="minorEastAsia" w:cs="Verdana"/>
          <w:color w:val="000000"/>
          <w:sz w:val="20"/>
          <w:szCs w:val="24"/>
          <w:lang w:eastAsia="nl-NL"/>
        </w:rPr>
        <w:t>motiveert de</w:t>
      </w:r>
      <w:r w:rsidR="003672C1">
        <w:rPr>
          <w:rFonts w:eastAsiaTheme="minorEastAsia" w:cs="Verdana"/>
          <w:color w:val="000000"/>
          <w:sz w:val="20"/>
          <w:szCs w:val="24"/>
          <w:lang w:eastAsia="nl-NL"/>
        </w:rPr>
        <w:t xml:space="preserve"> </w:t>
      </w:r>
      <w:r w:rsidR="00AA12B4">
        <w:rPr>
          <w:rFonts w:eastAsiaTheme="minorEastAsia" w:cs="Verdana"/>
          <w:color w:val="000000"/>
          <w:sz w:val="20"/>
          <w:szCs w:val="24"/>
          <w:lang w:eastAsia="nl-NL"/>
        </w:rPr>
        <w:t>Opdrachtgever</w:t>
      </w:r>
      <w:r w:rsidR="00993500" w:rsidRPr="001209E6">
        <w:rPr>
          <w:rFonts w:eastAsiaTheme="minorEastAsia" w:cs="Verdana"/>
          <w:color w:val="000000"/>
          <w:sz w:val="20"/>
          <w:szCs w:val="24"/>
          <w:lang w:eastAsia="nl-NL"/>
        </w:rPr>
        <w:t xml:space="preserve"> </w:t>
      </w:r>
      <w:r w:rsidR="008514E3">
        <w:rPr>
          <w:rFonts w:eastAsiaTheme="minorEastAsia" w:cs="Verdana"/>
          <w:color w:val="000000"/>
          <w:sz w:val="20"/>
          <w:szCs w:val="24"/>
          <w:lang w:eastAsia="nl-NL"/>
        </w:rPr>
        <w:t>schriftelijk</w:t>
      </w:r>
      <w:r w:rsidR="008514E3" w:rsidRPr="001209E6">
        <w:rPr>
          <w:rFonts w:eastAsiaTheme="minorEastAsia" w:cs="Verdana"/>
          <w:color w:val="000000"/>
          <w:sz w:val="20"/>
          <w:szCs w:val="24"/>
          <w:lang w:eastAsia="nl-NL"/>
        </w:rPr>
        <w:t xml:space="preserve"> </w:t>
      </w:r>
      <w:r w:rsidR="00993500" w:rsidRPr="001209E6">
        <w:rPr>
          <w:rFonts w:eastAsiaTheme="minorEastAsia" w:cs="Verdana"/>
          <w:color w:val="000000"/>
          <w:sz w:val="20"/>
          <w:szCs w:val="24"/>
          <w:lang w:eastAsia="nl-NL"/>
        </w:rPr>
        <w:t xml:space="preserve">op welke onderdelen de door de </w:t>
      </w:r>
      <w:r w:rsidR="00AA12B4">
        <w:rPr>
          <w:rFonts w:eastAsiaTheme="minorEastAsia" w:cs="Verdana"/>
          <w:color w:val="000000"/>
          <w:sz w:val="20"/>
          <w:szCs w:val="24"/>
          <w:lang w:eastAsia="nl-NL"/>
        </w:rPr>
        <w:t>Aannemer</w:t>
      </w:r>
      <w:r w:rsidR="00993500" w:rsidRPr="001209E6">
        <w:rPr>
          <w:rFonts w:eastAsiaTheme="minorEastAsia" w:cs="Verdana"/>
          <w:color w:val="000000"/>
          <w:sz w:val="20"/>
          <w:szCs w:val="24"/>
          <w:lang w:eastAsia="nl-NL"/>
        </w:rPr>
        <w:t xml:space="preserve"> vervaardigde </w:t>
      </w:r>
      <w:r w:rsidR="00CC3A53">
        <w:rPr>
          <w:rFonts w:eastAsiaTheme="minorEastAsia" w:cs="Verdana"/>
          <w:color w:val="000000"/>
          <w:sz w:val="20"/>
          <w:szCs w:val="24"/>
          <w:lang w:eastAsia="nl-NL"/>
        </w:rPr>
        <w:t>Ontwerp</w:t>
      </w:r>
      <w:r w:rsidR="00993500" w:rsidRPr="001209E6">
        <w:rPr>
          <w:rFonts w:eastAsiaTheme="minorEastAsia" w:cs="Verdana"/>
          <w:color w:val="000000"/>
          <w:sz w:val="20"/>
          <w:szCs w:val="24"/>
          <w:lang w:eastAsia="nl-NL"/>
        </w:rPr>
        <w:t>documenten niet voldo</w:t>
      </w:r>
      <w:r w:rsidR="003E60A3" w:rsidRPr="001209E6">
        <w:rPr>
          <w:rFonts w:eastAsiaTheme="minorEastAsia" w:cs="Verdana"/>
          <w:color w:val="000000"/>
          <w:sz w:val="20"/>
          <w:szCs w:val="24"/>
          <w:lang w:eastAsia="nl-NL"/>
        </w:rPr>
        <w:t>e</w:t>
      </w:r>
      <w:r w:rsidR="00993500" w:rsidRPr="001209E6">
        <w:rPr>
          <w:rFonts w:eastAsiaTheme="minorEastAsia" w:cs="Verdana"/>
          <w:color w:val="000000"/>
          <w:sz w:val="20"/>
          <w:szCs w:val="24"/>
          <w:lang w:eastAsia="nl-NL"/>
        </w:rPr>
        <w:t>n aan de daaraan t</w:t>
      </w:r>
      <w:r w:rsidR="003E60A3" w:rsidRPr="001209E6">
        <w:rPr>
          <w:rFonts w:eastAsiaTheme="minorEastAsia" w:cs="Verdana"/>
          <w:color w:val="000000"/>
          <w:sz w:val="20"/>
          <w:szCs w:val="24"/>
          <w:lang w:eastAsia="nl-NL"/>
        </w:rPr>
        <w:t>e</w:t>
      </w:r>
      <w:r w:rsidR="00993500" w:rsidRPr="001209E6">
        <w:rPr>
          <w:rFonts w:eastAsiaTheme="minorEastAsia" w:cs="Verdana"/>
          <w:color w:val="000000"/>
          <w:sz w:val="20"/>
          <w:szCs w:val="24"/>
          <w:lang w:eastAsia="nl-NL"/>
        </w:rPr>
        <w:t xml:space="preserve"> stellen eisen.</w:t>
      </w:r>
      <w:r w:rsidR="00F311A9" w:rsidRPr="001209E6">
        <w:rPr>
          <w:rFonts w:eastAsiaTheme="minorEastAsia" w:cs="Verdana"/>
          <w:color w:val="000000"/>
          <w:sz w:val="20"/>
          <w:szCs w:val="24"/>
          <w:lang w:eastAsia="nl-NL"/>
        </w:rPr>
        <w:t xml:space="preserve"> De </w:t>
      </w:r>
      <w:r w:rsidR="00AA12B4">
        <w:rPr>
          <w:rFonts w:eastAsiaTheme="minorEastAsia" w:cs="Verdana"/>
          <w:color w:val="000000"/>
          <w:sz w:val="20"/>
          <w:szCs w:val="24"/>
          <w:lang w:eastAsia="nl-NL"/>
        </w:rPr>
        <w:t>Aannemer</w:t>
      </w:r>
      <w:r w:rsidR="00F311A9" w:rsidRPr="001209E6">
        <w:rPr>
          <w:rFonts w:eastAsiaTheme="minorEastAsia" w:cs="Verdana"/>
          <w:color w:val="000000"/>
          <w:sz w:val="20"/>
          <w:szCs w:val="24"/>
          <w:lang w:eastAsia="nl-NL"/>
        </w:rPr>
        <w:t xml:space="preserve"> zal </w:t>
      </w:r>
      <w:r w:rsidR="001209E6">
        <w:rPr>
          <w:rFonts w:eastAsiaTheme="minorEastAsia" w:cs="Verdana"/>
          <w:color w:val="000000"/>
          <w:sz w:val="20"/>
          <w:szCs w:val="24"/>
          <w:lang w:eastAsia="nl-NL"/>
        </w:rPr>
        <w:t xml:space="preserve">vervolgens binnen een door partijen overeen te komen </w:t>
      </w:r>
      <w:r w:rsidR="00591B9A">
        <w:rPr>
          <w:rFonts w:eastAsiaTheme="minorEastAsia" w:cs="Verdana"/>
          <w:color w:val="000000"/>
          <w:sz w:val="20"/>
          <w:szCs w:val="24"/>
          <w:lang w:eastAsia="nl-NL"/>
        </w:rPr>
        <w:t xml:space="preserve">passende </w:t>
      </w:r>
      <w:r w:rsidR="001209E6">
        <w:rPr>
          <w:rFonts w:eastAsiaTheme="minorEastAsia" w:cs="Verdana"/>
          <w:color w:val="000000"/>
          <w:sz w:val="20"/>
          <w:szCs w:val="24"/>
          <w:lang w:eastAsia="nl-NL"/>
        </w:rPr>
        <w:t xml:space="preserve">termijn de </w:t>
      </w:r>
      <w:r w:rsidR="00CC3A53">
        <w:rPr>
          <w:rFonts w:eastAsiaTheme="minorEastAsia" w:cs="Verdana"/>
          <w:color w:val="000000"/>
          <w:sz w:val="20"/>
          <w:szCs w:val="24"/>
          <w:lang w:eastAsia="nl-NL"/>
        </w:rPr>
        <w:t>Ontwerp</w:t>
      </w:r>
      <w:r w:rsidR="001209E6">
        <w:rPr>
          <w:rFonts w:eastAsiaTheme="minorEastAsia" w:cs="Verdana"/>
          <w:color w:val="000000"/>
          <w:sz w:val="20"/>
          <w:szCs w:val="24"/>
          <w:lang w:eastAsia="nl-NL"/>
        </w:rPr>
        <w:t xml:space="preserve">documenten </w:t>
      </w:r>
      <w:r w:rsidR="00C87AF3">
        <w:rPr>
          <w:rFonts w:eastAsiaTheme="minorEastAsia" w:cs="Verdana"/>
          <w:color w:val="000000"/>
          <w:sz w:val="20"/>
          <w:szCs w:val="24"/>
          <w:lang w:eastAsia="nl-NL"/>
        </w:rPr>
        <w:t xml:space="preserve">op de desbetreffende onderdelen </w:t>
      </w:r>
      <w:r w:rsidR="00F32978">
        <w:rPr>
          <w:rFonts w:eastAsiaTheme="minorEastAsia" w:cs="Verdana"/>
          <w:color w:val="000000"/>
          <w:sz w:val="20"/>
          <w:szCs w:val="24"/>
          <w:lang w:eastAsia="nl-NL"/>
        </w:rPr>
        <w:t xml:space="preserve">aanpassen en </w:t>
      </w:r>
      <w:r w:rsidR="00A47DA4">
        <w:rPr>
          <w:rFonts w:eastAsiaTheme="minorEastAsia" w:cs="Verdana"/>
          <w:color w:val="000000"/>
          <w:sz w:val="20"/>
          <w:szCs w:val="24"/>
          <w:lang w:eastAsia="nl-NL"/>
        </w:rPr>
        <w:t xml:space="preserve">op de voet van het eerste lid </w:t>
      </w:r>
      <w:r w:rsidR="00F32978">
        <w:rPr>
          <w:rFonts w:eastAsiaTheme="minorEastAsia" w:cs="Verdana"/>
          <w:color w:val="000000"/>
          <w:sz w:val="20"/>
          <w:szCs w:val="24"/>
          <w:lang w:eastAsia="nl-NL"/>
        </w:rPr>
        <w:t xml:space="preserve">opnieuw ter goedkeuring aan </w:t>
      </w:r>
      <w:r w:rsidR="00F23CA9">
        <w:rPr>
          <w:rFonts w:eastAsiaTheme="minorEastAsia" w:cs="Verdana"/>
          <w:color w:val="000000"/>
          <w:sz w:val="20"/>
          <w:szCs w:val="24"/>
          <w:lang w:eastAsia="nl-NL"/>
        </w:rPr>
        <w:t xml:space="preserve">de </w:t>
      </w:r>
      <w:r w:rsidR="00AA12B4">
        <w:rPr>
          <w:rFonts w:eastAsiaTheme="minorEastAsia" w:cs="Verdana"/>
          <w:color w:val="000000"/>
          <w:sz w:val="20"/>
          <w:szCs w:val="24"/>
          <w:lang w:eastAsia="nl-NL"/>
        </w:rPr>
        <w:t>Opdrachtgever</w:t>
      </w:r>
      <w:r w:rsidR="00F32978">
        <w:rPr>
          <w:rFonts w:eastAsiaTheme="minorEastAsia" w:cs="Verdana"/>
          <w:color w:val="000000"/>
          <w:sz w:val="20"/>
          <w:szCs w:val="24"/>
          <w:lang w:eastAsia="nl-NL"/>
        </w:rPr>
        <w:t xml:space="preserve"> voorleggen.</w:t>
      </w:r>
    </w:p>
    <w:p w14:paraId="1E673D55" w14:textId="77777777" w:rsidR="00226A22" w:rsidRPr="00226A22" w:rsidRDefault="00226A22" w:rsidP="00226A22">
      <w:pPr>
        <w:pStyle w:val="Lijstalinea"/>
        <w:rPr>
          <w:rFonts w:eastAsiaTheme="minorEastAsia" w:cs="Verdana"/>
          <w:color w:val="000000"/>
          <w:sz w:val="20"/>
          <w:szCs w:val="24"/>
          <w:lang w:eastAsia="nl-NL"/>
        </w:rPr>
      </w:pPr>
    </w:p>
    <w:p w14:paraId="49DC2AEA" w14:textId="2C97ED20" w:rsidR="00226A22" w:rsidRPr="001209E6" w:rsidRDefault="00BB4153" w:rsidP="00F311A9">
      <w:pPr>
        <w:pStyle w:val="Lijstalinea"/>
        <w:widowControl w:val="0"/>
        <w:numPr>
          <w:ilvl w:val="0"/>
          <w:numId w:val="25"/>
        </w:numPr>
        <w:autoSpaceDE w:val="0"/>
        <w:autoSpaceDN w:val="0"/>
        <w:adjustRightInd w:val="0"/>
        <w:rPr>
          <w:rFonts w:eastAsiaTheme="minorEastAsia" w:cs="Verdana"/>
          <w:color w:val="000000"/>
          <w:sz w:val="20"/>
          <w:szCs w:val="24"/>
          <w:lang w:eastAsia="nl-NL"/>
        </w:rPr>
      </w:pPr>
      <w:r>
        <w:rPr>
          <w:rFonts w:eastAsiaTheme="minorEastAsia" w:cs="Verdana"/>
          <w:color w:val="000000"/>
          <w:sz w:val="20"/>
          <w:szCs w:val="24"/>
          <w:lang w:eastAsia="nl-NL"/>
        </w:rPr>
        <w:t xml:space="preserve">De </w:t>
      </w:r>
      <w:r w:rsidR="00AA12B4">
        <w:rPr>
          <w:rFonts w:eastAsiaTheme="minorEastAsia" w:cs="Verdana"/>
          <w:color w:val="000000"/>
          <w:sz w:val="20"/>
          <w:szCs w:val="24"/>
          <w:lang w:eastAsia="nl-NL"/>
        </w:rPr>
        <w:t>Aannemer</w:t>
      </w:r>
      <w:r w:rsidR="005E0631">
        <w:rPr>
          <w:rFonts w:eastAsiaTheme="minorEastAsia" w:cs="Verdana"/>
          <w:color w:val="000000"/>
          <w:sz w:val="20"/>
          <w:szCs w:val="24"/>
          <w:lang w:eastAsia="nl-NL"/>
        </w:rPr>
        <w:t xml:space="preserve"> </w:t>
      </w:r>
      <w:r>
        <w:rPr>
          <w:rFonts w:eastAsiaTheme="minorEastAsia" w:cs="Verdana"/>
          <w:color w:val="000000"/>
          <w:sz w:val="20"/>
          <w:szCs w:val="24"/>
          <w:lang w:eastAsia="nl-NL"/>
        </w:rPr>
        <w:t xml:space="preserve">bericht de </w:t>
      </w:r>
      <w:r w:rsidR="00AA12B4">
        <w:rPr>
          <w:rFonts w:eastAsiaTheme="minorEastAsia" w:cs="Verdana"/>
          <w:color w:val="000000"/>
          <w:sz w:val="20"/>
          <w:szCs w:val="24"/>
          <w:lang w:eastAsia="nl-NL"/>
        </w:rPr>
        <w:t>Opdrachtgever</w:t>
      </w:r>
      <w:r>
        <w:rPr>
          <w:rFonts w:eastAsiaTheme="minorEastAsia" w:cs="Verdana"/>
          <w:color w:val="000000"/>
          <w:sz w:val="20"/>
          <w:szCs w:val="24"/>
          <w:lang w:eastAsia="nl-NL"/>
        </w:rPr>
        <w:t xml:space="preserve"> onverwijld als hij </w:t>
      </w:r>
      <w:r w:rsidR="005E0631">
        <w:rPr>
          <w:rFonts w:eastAsiaTheme="minorEastAsia" w:cs="Verdana"/>
          <w:color w:val="000000"/>
          <w:sz w:val="20"/>
          <w:szCs w:val="24"/>
          <w:lang w:eastAsia="nl-NL"/>
        </w:rPr>
        <w:t xml:space="preserve">het niet eens is met de </w:t>
      </w:r>
      <w:r w:rsidR="008514E3">
        <w:rPr>
          <w:rFonts w:eastAsiaTheme="minorEastAsia" w:cs="Verdana"/>
          <w:color w:val="000000"/>
          <w:sz w:val="20"/>
          <w:szCs w:val="24"/>
          <w:lang w:eastAsia="nl-NL"/>
        </w:rPr>
        <w:t>in het vorige lid bedoelde beslissing, onder vermelding van daarvoor geldende redenen</w:t>
      </w:r>
      <w:r>
        <w:rPr>
          <w:rFonts w:eastAsiaTheme="minorEastAsia" w:cs="Verdana"/>
          <w:color w:val="000000"/>
          <w:sz w:val="20"/>
          <w:szCs w:val="24"/>
          <w:lang w:eastAsia="nl-NL"/>
        </w:rPr>
        <w:t xml:space="preserve">. In dat geval </w:t>
      </w:r>
      <w:r w:rsidR="0037244B">
        <w:rPr>
          <w:rFonts w:eastAsiaTheme="minorEastAsia" w:cs="Verdana"/>
          <w:color w:val="000000"/>
          <w:sz w:val="20"/>
          <w:szCs w:val="24"/>
          <w:lang w:eastAsia="nl-NL"/>
        </w:rPr>
        <w:t>treden</w:t>
      </w:r>
      <w:r>
        <w:rPr>
          <w:rFonts w:eastAsiaTheme="minorEastAsia" w:cs="Verdana"/>
          <w:color w:val="000000"/>
          <w:sz w:val="20"/>
          <w:szCs w:val="24"/>
          <w:lang w:eastAsia="nl-NL"/>
        </w:rPr>
        <w:t xml:space="preserve"> partijen in overleg</w:t>
      </w:r>
      <w:r w:rsidR="0037244B">
        <w:rPr>
          <w:rFonts w:eastAsiaTheme="minorEastAsia" w:cs="Verdana"/>
          <w:color w:val="000000"/>
          <w:sz w:val="20"/>
          <w:szCs w:val="24"/>
          <w:lang w:eastAsia="nl-NL"/>
        </w:rPr>
        <w:t>.</w:t>
      </w:r>
      <w:r w:rsidR="00A679E8">
        <w:rPr>
          <w:rFonts w:eastAsiaTheme="minorEastAsia" w:cs="Verdana"/>
          <w:color w:val="000000"/>
          <w:sz w:val="20"/>
          <w:szCs w:val="24"/>
          <w:lang w:eastAsia="nl-NL"/>
        </w:rPr>
        <w:t xml:space="preserve"> Indien </w:t>
      </w:r>
      <w:r w:rsidR="005D327D">
        <w:rPr>
          <w:rFonts w:eastAsiaTheme="minorEastAsia" w:cs="Verdana"/>
          <w:color w:val="000000"/>
          <w:sz w:val="20"/>
          <w:szCs w:val="24"/>
          <w:lang w:eastAsia="nl-NL"/>
        </w:rPr>
        <w:t>het overleg niet resulteert in een voor partijen acceptabele oplossing, is er sprake van een ge</w:t>
      </w:r>
      <w:r w:rsidR="006713AE">
        <w:rPr>
          <w:rFonts w:eastAsiaTheme="minorEastAsia" w:cs="Verdana"/>
          <w:color w:val="000000"/>
          <w:sz w:val="20"/>
          <w:szCs w:val="24"/>
          <w:lang w:eastAsia="nl-NL"/>
        </w:rPr>
        <w:t>s</w:t>
      </w:r>
      <w:r w:rsidR="005D327D">
        <w:rPr>
          <w:rFonts w:eastAsiaTheme="minorEastAsia" w:cs="Verdana"/>
          <w:color w:val="000000"/>
          <w:sz w:val="20"/>
          <w:szCs w:val="24"/>
          <w:lang w:eastAsia="nl-NL"/>
        </w:rPr>
        <w:t>chil als be</w:t>
      </w:r>
      <w:r w:rsidR="006713AE">
        <w:rPr>
          <w:rFonts w:eastAsiaTheme="minorEastAsia" w:cs="Verdana"/>
          <w:color w:val="000000"/>
          <w:sz w:val="20"/>
          <w:szCs w:val="24"/>
          <w:lang w:eastAsia="nl-NL"/>
        </w:rPr>
        <w:t>d</w:t>
      </w:r>
      <w:r w:rsidR="005D327D">
        <w:rPr>
          <w:rFonts w:eastAsiaTheme="minorEastAsia" w:cs="Verdana"/>
          <w:color w:val="000000"/>
          <w:sz w:val="20"/>
          <w:szCs w:val="24"/>
          <w:lang w:eastAsia="nl-NL"/>
        </w:rPr>
        <w:t xml:space="preserve">oeld in artikel </w:t>
      </w:r>
      <w:r w:rsidR="006713AE">
        <w:rPr>
          <w:rFonts w:eastAsiaTheme="minorEastAsia" w:cs="Verdana"/>
          <w:color w:val="000000"/>
          <w:sz w:val="20"/>
          <w:szCs w:val="24"/>
          <w:lang w:eastAsia="nl-NL"/>
        </w:rPr>
        <w:t>2</w:t>
      </w:r>
      <w:r w:rsidR="003E31C8">
        <w:rPr>
          <w:rFonts w:eastAsiaTheme="minorEastAsia" w:cs="Verdana"/>
          <w:color w:val="000000"/>
          <w:sz w:val="20"/>
          <w:szCs w:val="24"/>
          <w:lang w:eastAsia="nl-NL"/>
        </w:rPr>
        <w:t>0</w:t>
      </w:r>
      <w:r w:rsidR="006713AE">
        <w:rPr>
          <w:rFonts w:eastAsiaTheme="minorEastAsia" w:cs="Verdana"/>
          <w:color w:val="000000"/>
          <w:sz w:val="20"/>
          <w:szCs w:val="24"/>
          <w:lang w:eastAsia="nl-NL"/>
        </w:rPr>
        <w:t xml:space="preserve"> van deze </w:t>
      </w:r>
      <w:r w:rsidR="000B6072">
        <w:rPr>
          <w:rFonts w:eastAsiaTheme="minorEastAsia" w:cs="Verdana"/>
          <w:color w:val="000000"/>
          <w:sz w:val="20"/>
          <w:szCs w:val="24"/>
          <w:lang w:eastAsia="nl-NL"/>
        </w:rPr>
        <w:t>o</w:t>
      </w:r>
      <w:r w:rsidR="006713AE">
        <w:rPr>
          <w:rFonts w:eastAsiaTheme="minorEastAsia" w:cs="Verdana"/>
          <w:color w:val="000000"/>
          <w:sz w:val="20"/>
          <w:szCs w:val="24"/>
          <w:lang w:eastAsia="nl-NL"/>
        </w:rPr>
        <w:t>vereenkomst.</w:t>
      </w:r>
    </w:p>
    <w:p w14:paraId="7AB1E9EB" w14:textId="68352ACD" w:rsidR="00991C22" w:rsidRDefault="00991C22" w:rsidP="000F4637">
      <w:pPr>
        <w:widowControl w:val="0"/>
        <w:autoSpaceDE w:val="0"/>
        <w:autoSpaceDN w:val="0"/>
        <w:adjustRightInd w:val="0"/>
        <w:rPr>
          <w:rFonts w:eastAsiaTheme="minorEastAsia" w:cs="Verdana"/>
          <w:color w:val="000000"/>
          <w:sz w:val="20"/>
          <w:szCs w:val="24"/>
          <w:lang w:eastAsia="nl-NL"/>
        </w:rPr>
      </w:pPr>
    </w:p>
    <w:p w14:paraId="5AB7FB33" w14:textId="27497A66" w:rsidR="00217F9C" w:rsidRDefault="00217F9C" w:rsidP="000F4637">
      <w:pPr>
        <w:widowControl w:val="0"/>
        <w:autoSpaceDE w:val="0"/>
        <w:autoSpaceDN w:val="0"/>
        <w:adjustRightInd w:val="0"/>
        <w:rPr>
          <w:rFonts w:eastAsiaTheme="minorEastAsia" w:cs="Verdana"/>
          <w:color w:val="000000"/>
          <w:sz w:val="20"/>
          <w:szCs w:val="24"/>
          <w:lang w:eastAsia="nl-NL"/>
        </w:rPr>
      </w:pPr>
    </w:p>
    <w:p w14:paraId="48E97485" w14:textId="2A50DB10" w:rsidR="00217F9C" w:rsidRDefault="00217F9C" w:rsidP="000F4637">
      <w:pPr>
        <w:widowControl w:val="0"/>
        <w:autoSpaceDE w:val="0"/>
        <w:autoSpaceDN w:val="0"/>
        <w:adjustRightInd w:val="0"/>
        <w:rPr>
          <w:rFonts w:eastAsiaTheme="minorEastAsia" w:cs="Verdana"/>
          <w:color w:val="000000"/>
          <w:sz w:val="20"/>
          <w:szCs w:val="24"/>
          <w:lang w:eastAsia="nl-NL"/>
        </w:rPr>
      </w:pPr>
    </w:p>
    <w:p w14:paraId="7AF0ABE2" w14:textId="0BAD1E99" w:rsidR="00217F9C" w:rsidRDefault="00217F9C" w:rsidP="000F4637">
      <w:pPr>
        <w:widowControl w:val="0"/>
        <w:autoSpaceDE w:val="0"/>
        <w:autoSpaceDN w:val="0"/>
        <w:adjustRightInd w:val="0"/>
        <w:rPr>
          <w:rFonts w:eastAsiaTheme="minorEastAsia" w:cs="Verdana"/>
          <w:color w:val="000000"/>
          <w:sz w:val="20"/>
          <w:szCs w:val="24"/>
          <w:lang w:eastAsia="nl-NL"/>
        </w:rPr>
      </w:pPr>
    </w:p>
    <w:p w14:paraId="0B7B8E7B" w14:textId="5CFA9AF7" w:rsidR="00217F9C" w:rsidRDefault="00217F9C" w:rsidP="000F4637">
      <w:pPr>
        <w:widowControl w:val="0"/>
        <w:autoSpaceDE w:val="0"/>
        <w:autoSpaceDN w:val="0"/>
        <w:adjustRightInd w:val="0"/>
        <w:rPr>
          <w:rFonts w:eastAsiaTheme="minorEastAsia" w:cs="Verdana"/>
          <w:color w:val="000000"/>
          <w:sz w:val="20"/>
          <w:szCs w:val="24"/>
          <w:lang w:eastAsia="nl-NL"/>
        </w:rPr>
      </w:pPr>
    </w:p>
    <w:p w14:paraId="1517E47A" w14:textId="77777777" w:rsidR="00217F9C" w:rsidRDefault="00217F9C" w:rsidP="000F4637">
      <w:pPr>
        <w:widowControl w:val="0"/>
        <w:autoSpaceDE w:val="0"/>
        <w:autoSpaceDN w:val="0"/>
        <w:adjustRightInd w:val="0"/>
        <w:rPr>
          <w:rFonts w:eastAsiaTheme="minorEastAsia" w:cs="Verdana"/>
          <w:color w:val="000000"/>
          <w:sz w:val="20"/>
          <w:szCs w:val="24"/>
          <w:lang w:eastAsia="nl-NL"/>
        </w:rPr>
      </w:pPr>
    </w:p>
    <w:p w14:paraId="010B7554" w14:textId="1450040B" w:rsidR="006B6EA8" w:rsidRDefault="006B6EA8" w:rsidP="000F4637">
      <w:pPr>
        <w:widowControl w:val="0"/>
        <w:autoSpaceDE w:val="0"/>
        <w:autoSpaceDN w:val="0"/>
        <w:adjustRightInd w:val="0"/>
        <w:rPr>
          <w:rFonts w:eastAsiaTheme="minorEastAsia" w:cs="Verdana"/>
          <w:b/>
          <w:bCs/>
          <w:color w:val="000000"/>
          <w:sz w:val="20"/>
          <w:szCs w:val="20"/>
          <w:lang w:eastAsia="nl-NL"/>
        </w:rPr>
      </w:pPr>
    </w:p>
    <w:p w14:paraId="463B0801" w14:textId="23C8B6CB" w:rsidR="000F4637" w:rsidRPr="00BB6494" w:rsidRDefault="000F4637" w:rsidP="000F4637">
      <w:pPr>
        <w:widowControl w:val="0"/>
        <w:autoSpaceDE w:val="0"/>
        <w:autoSpaceDN w:val="0"/>
        <w:adjustRightInd w:val="0"/>
        <w:rPr>
          <w:rFonts w:eastAsiaTheme="minorEastAsia" w:cs="Verdana"/>
          <w:b/>
          <w:color w:val="000000"/>
          <w:sz w:val="20"/>
          <w:szCs w:val="20"/>
          <w:lang w:eastAsia="nl-NL"/>
        </w:rPr>
      </w:pPr>
      <w:r w:rsidRPr="00BB6494">
        <w:rPr>
          <w:rFonts w:eastAsiaTheme="minorEastAsia" w:cs="Verdana"/>
          <w:b/>
          <w:bCs/>
          <w:color w:val="000000"/>
          <w:sz w:val="20"/>
          <w:szCs w:val="20"/>
          <w:lang w:eastAsia="nl-NL"/>
        </w:rPr>
        <w:lastRenderedPageBreak/>
        <w:t>Aansprakelijkheid</w:t>
      </w:r>
    </w:p>
    <w:p w14:paraId="61AEF011" w14:textId="5B6A2889" w:rsidR="000F4637" w:rsidRPr="00BB6494" w:rsidRDefault="000F4637" w:rsidP="000F4637">
      <w:pPr>
        <w:widowControl w:val="0"/>
        <w:autoSpaceDE w:val="0"/>
        <w:autoSpaceDN w:val="0"/>
        <w:adjustRightInd w:val="0"/>
        <w:rPr>
          <w:rFonts w:eastAsiaTheme="minorEastAsia" w:cs="Verdana"/>
          <w:color w:val="000000"/>
          <w:sz w:val="20"/>
          <w:szCs w:val="20"/>
          <w:lang w:eastAsia="nl-NL"/>
        </w:rPr>
      </w:pPr>
    </w:p>
    <w:p w14:paraId="0F3CB6FD"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2744B039" w14:textId="77777777" w:rsidR="00C021B1"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t>Artikel 9</w:t>
      </w:r>
    </w:p>
    <w:p w14:paraId="112949E9"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 xml:space="preserve"> </w:t>
      </w:r>
    </w:p>
    <w:p w14:paraId="0282FB19" w14:textId="3E33DC6A" w:rsidR="00731A78" w:rsidRDefault="000F4637" w:rsidP="00E337E1">
      <w:pPr>
        <w:pStyle w:val="Lijstalinea"/>
        <w:numPr>
          <w:ilvl w:val="0"/>
          <w:numId w:val="35"/>
        </w:numPr>
        <w:tabs>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785EE3">
        <w:rPr>
          <w:rFonts w:eastAsia="Times New Roman"/>
          <w:sz w:val="20"/>
          <w:szCs w:val="20"/>
          <w:lang w:eastAsia="nl-NL"/>
        </w:rPr>
        <w:t xml:space="preserve">De </w:t>
      </w:r>
      <w:r w:rsidR="00AA12B4" w:rsidRPr="00785EE3">
        <w:rPr>
          <w:rFonts w:eastAsia="Times New Roman"/>
          <w:sz w:val="20"/>
          <w:szCs w:val="20"/>
          <w:lang w:eastAsia="nl-NL"/>
        </w:rPr>
        <w:t>Opdrachtgever</w:t>
      </w:r>
      <w:r w:rsidR="00027817" w:rsidRPr="00785EE3">
        <w:rPr>
          <w:rFonts w:eastAsia="Times New Roman"/>
          <w:sz w:val="20"/>
          <w:szCs w:val="20"/>
          <w:lang w:eastAsia="nl-NL"/>
        </w:rPr>
        <w:t xml:space="preserve"> </w:t>
      </w:r>
      <w:r w:rsidRPr="00785EE3">
        <w:rPr>
          <w:rFonts w:eastAsia="Times New Roman"/>
          <w:sz w:val="20"/>
          <w:szCs w:val="20"/>
          <w:lang w:eastAsia="nl-NL"/>
        </w:rPr>
        <w:t xml:space="preserve">en de </w:t>
      </w:r>
      <w:r w:rsidR="00AA12B4" w:rsidRPr="00785EE3">
        <w:rPr>
          <w:rFonts w:eastAsia="Times New Roman"/>
          <w:sz w:val="20"/>
          <w:szCs w:val="20"/>
          <w:lang w:eastAsia="nl-NL"/>
        </w:rPr>
        <w:t>Aannemer</w:t>
      </w:r>
      <w:r w:rsidRPr="00785EE3">
        <w:rPr>
          <w:rFonts w:eastAsia="Times New Roman"/>
          <w:sz w:val="20"/>
          <w:szCs w:val="20"/>
          <w:lang w:eastAsia="nl-NL"/>
        </w:rPr>
        <w:t xml:space="preserve"> zijn </w:t>
      </w:r>
      <w:r w:rsidR="00651FEA" w:rsidRPr="00785EE3">
        <w:rPr>
          <w:rFonts w:eastAsia="Times New Roman"/>
          <w:sz w:val="20"/>
          <w:szCs w:val="20"/>
          <w:lang w:eastAsia="nl-NL"/>
        </w:rPr>
        <w:t xml:space="preserve">ieder voor zich </w:t>
      </w:r>
      <w:r w:rsidRPr="00785EE3">
        <w:rPr>
          <w:rFonts w:eastAsia="Times New Roman"/>
          <w:sz w:val="20"/>
          <w:szCs w:val="20"/>
          <w:lang w:eastAsia="nl-NL"/>
        </w:rPr>
        <w:t xml:space="preserve">jegens elkaar aansprakelijk voor </w:t>
      </w:r>
      <w:r w:rsidR="00EF57ED" w:rsidRPr="00785EE3">
        <w:rPr>
          <w:rFonts w:eastAsia="Times New Roman"/>
          <w:sz w:val="20"/>
          <w:szCs w:val="20"/>
          <w:lang w:eastAsia="nl-NL"/>
        </w:rPr>
        <w:t>de gevolgen</w:t>
      </w:r>
      <w:r w:rsidR="00FA3765" w:rsidRPr="00785EE3">
        <w:rPr>
          <w:rFonts w:eastAsia="Times New Roman"/>
          <w:sz w:val="20"/>
          <w:szCs w:val="20"/>
          <w:lang w:eastAsia="nl-NL"/>
        </w:rPr>
        <w:t xml:space="preserve"> </w:t>
      </w:r>
      <w:r w:rsidR="00EF57ED" w:rsidRPr="00785EE3">
        <w:rPr>
          <w:rFonts w:eastAsia="Times New Roman"/>
          <w:sz w:val="20"/>
          <w:szCs w:val="20"/>
          <w:lang w:eastAsia="nl-NL"/>
        </w:rPr>
        <w:t xml:space="preserve">van </w:t>
      </w:r>
      <w:r w:rsidR="00430EDA" w:rsidRPr="00785EE3">
        <w:rPr>
          <w:rFonts w:eastAsia="Times New Roman"/>
          <w:sz w:val="20"/>
          <w:szCs w:val="20"/>
          <w:lang w:eastAsia="nl-NL"/>
        </w:rPr>
        <w:t>het niet, niet</w:t>
      </w:r>
      <w:r w:rsidR="00336F33" w:rsidRPr="00785EE3">
        <w:rPr>
          <w:rFonts w:eastAsia="Times New Roman"/>
          <w:sz w:val="20"/>
          <w:szCs w:val="20"/>
          <w:lang w:eastAsia="nl-NL"/>
        </w:rPr>
        <w:t xml:space="preserve"> </w:t>
      </w:r>
      <w:r w:rsidR="00430EDA" w:rsidRPr="00785EE3">
        <w:rPr>
          <w:rFonts w:eastAsia="Times New Roman"/>
          <w:sz w:val="20"/>
          <w:szCs w:val="20"/>
          <w:lang w:eastAsia="nl-NL"/>
        </w:rPr>
        <w:t xml:space="preserve">tijdig of niet behoorlijk nakomen van de </w:t>
      </w:r>
      <w:r w:rsidR="00336F33" w:rsidRPr="00785EE3">
        <w:rPr>
          <w:rFonts w:eastAsia="Times New Roman"/>
          <w:sz w:val="20"/>
          <w:szCs w:val="20"/>
          <w:lang w:eastAsia="nl-NL"/>
        </w:rPr>
        <w:t>uit hoofde van deze overeenkomst op ieder van hen rustende verplichtingen</w:t>
      </w:r>
      <w:r w:rsidR="00BE7223" w:rsidRPr="00785EE3">
        <w:rPr>
          <w:rFonts w:eastAsia="Times New Roman"/>
          <w:sz w:val="20"/>
          <w:szCs w:val="20"/>
          <w:lang w:eastAsia="nl-NL"/>
        </w:rPr>
        <w:t>.</w:t>
      </w:r>
      <w:r w:rsidRPr="00785EE3">
        <w:rPr>
          <w:rFonts w:eastAsia="Times New Roman"/>
          <w:sz w:val="20"/>
          <w:szCs w:val="20"/>
          <w:lang w:eastAsia="nl-NL"/>
        </w:rPr>
        <w:t xml:space="preserve"> Daarnaast zijn </w:t>
      </w:r>
      <w:r w:rsidR="00AA12B4" w:rsidRPr="00785EE3">
        <w:rPr>
          <w:rFonts w:eastAsia="Times New Roman"/>
          <w:sz w:val="20"/>
          <w:szCs w:val="20"/>
          <w:lang w:eastAsia="nl-NL"/>
        </w:rPr>
        <w:t>Opdrachtgever</w:t>
      </w:r>
      <w:r w:rsidR="00027817" w:rsidRPr="00785EE3">
        <w:rPr>
          <w:rFonts w:eastAsia="Times New Roman"/>
          <w:sz w:val="20"/>
          <w:szCs w:val="20"/>
          <w:lang w:eastAsia="nl-NL"/>
        </w:rPr>
        <w:t xml:space="preserve"> </w:t>
      </w:r>
      <w:r w:rsidRPr="00785EE3">
        <w:rPr>
          <w:rFonts w:eastAsia="Times New Roman"/>
          <w:sz w:val="20"/>
          <w:szCs w:val="20"/>
          <w:lang w:eastAsia="nl-NL"/>
        </w:rPr>
        <w:t xml:space="preserve">en </w:t>
      </w:r>
      <w:r w:rsidR="00AA12B4" w:rsidRPr="00785EE3">
        <w:rPr>
          <w:rFonts w:eastAsia="Times New Roman"/>
          <w:sz w:val="20"/>
          <w:szCs w:val="20"/>
          <w:lang w:eastAsia="nl-NL"/>
        </w:rPr>
        <w:t>Aannemer</w:t>
      </w:r>
      <w:r w:rsidRPr="00785EE3">
        <w:rPr>
          <w:rFonts w:eastAsia="Times New Roman"/>
          <w:sz w:val="20"/>
          <w:szCs w:val="20"/>
          <w:lang w:eastAsia="nl-NL"/>
        </w:rPr>
        <w:t xml:space="preserve"> jegens elkaar aansprakelijk voor toerekenbare tekortkomingen van </w:t>
      </w:r>
      <w:r w:rsidR="001159DE" w:rsidRPr="00785EE3">
        <w:rPr>
          <w:rFonts w:eastAsia="Times New Roman"/>
          <w:sz w:val="20"/>
          <w:szCs w:val="20"/>
          <w:lang w:eastAsia="nl-NL"/>
        </w:rPr>
        <w:t>hun hulppersonen</w:t>
      </w:r>
      <w:r w:rsidRPr="00785EE3">
        <w:rPr>
          <w:rFonts w:eastAsia="Times New Roman"/>
          <w:sz w:val="20"/>
          <w:szCs w:val="20"/>
          <w:lang w:eastAsia="nl-NL"/>
        </w:rPr>
        <w:t>.</w:t>
      </w:r>
    </w:p>
    <w:p w14:paraId="0F6BC4A2" w14:textId="77777777" w:rsidR="00E337E1" w:rsidRDefault="00E337E1" w:rsidP="00E337E1">
      <w:pPr>
        <w:pStyle w:val="Lijstalinea"/>
        <w:tabs>
          <w:tab w:val="left" w:pos="1698"/>
          <w:tab w:val="left" w:pos="2550"/>
          <w:tab w:val="left" w:pos="3402"/>
        </w:tabs>
        <w:overflowPunct w:val="0"/>
        <w:autoSpaceDE w:val="0"/>
        <w:autoSpaceDN w:val="0"/>
        <w:adjustRightInd w:val="0"/>
        <w:ind w:left="360"/>
        <w:textAlignment w:val="baseline"/>
        <w:rPr>
          <w:rFonts w:eastAsia="Times New Roman"/>
          <w:sz w:val="20"/>
          <w:szCs w:val="20"/>
          <w:lang w:eastAsia="nl-NL"/>
        </w:rPr>
      </w:pPr>
    </w:p>
    <w:p w14:paraId="78188E52" w14:textId="0D475313" w:rsidR="00C021B1" w:rsidRPr="00E337E1" w:rsidRDefault="00F50427" w:rsidP="00E337E1">
      <w:pPr>
        <w:pStyle w:val="Lijstalinea"/>
        <w:numPr>
          <w:ilvl w:val="0"/>
          <w:numId w:val="35"/>
        </w:numPr>
        <w:tabs>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E337E1">
        <w:rPr>
          <w:rFonts w:eastAsia="Times New Roman"/>
          <w:sz w:val="20"/>
          <w:szCs w:val="20"/>
          <w:lang w:eastAsia="nl-NL"/>
        </w:rPr>
        <w:t xml:space="preserve">Onder een </w:t>
      </w:r>
      <w:r w:rsidRPr="00E337E1">
        <w:rPr>
          <w:sz w:val="20"/>
          <w:szCs w:val="20"/>
        </w:rPr>
        <w:t xml:space="preserve">toerekenbare tekortkoming moet worden verstaan een tekortkoming die te wijten is aan schuld, of krachtens wet, rechtshandeling of volgens </w:t>
      </w:r>
      <w:r w:rsidR="003A52B4" w:rsidRPr="00E337E1">
        <w:rPr>
          <w:sz w:val="20"/>
          <w:szCs w:val="20"/>
        </w:rPr>
        <w:t xml:space="preserve">de </w:t>
      </w:r>
      <w:r w:rsidRPr="00E337E1">
        <w:rPr>
          <w:sz w:val="20"/>
          <w:szCs w:val="20"/>
        </w:rPr>
        <w:t xml:space="preserve">in het verkeer geldende opvattingen, voor rekening van de schuldenaar komt. Een tekortkoming komt volgens in het verkeer geldende opvattingen voor rekening van de schuldenaar indien het een tekortkoming betreft die een goed en zorgvuldig handelend </w:t>
      </w:r>
      <w:r w:rsidR="00AA12B4" w:rsidRPr="00E337E1">
        <w:rPr>
          <w:sz w:val="20"/>
          <w:szCs w:val="20"/>
        </w:rPr>
        <w:t>Aannemer</w:t>
      </w:r>
      <w:r w:rsidRPr="00E337E1">
        <w:rPr>
          <w:sz w:val="20"/>
          <w:szCs w:val="20"/>
        </w:rPr>
        <w:t xml:space="preserve"> of </w:t>
      </w:r>
      <w:r w:rsidR="00AA12B4" w:rsidRPr="00E337E1">
        <w:rPr>
          <w:sz w:val="20"/>
          <w:szCs w:val="20"/>
        </w:rPr>
        <w:t>Opdrachtgever</w:t>
      </w:r>
      <w:r w:rsidR="00F156B4" w:rsidRPr="00E337E1">
        <w:rPr>
          <w:sz w:val="20"/>
          <w:szCs w:val="20"/>
        </w:rPr>
        <w:t xml:space="preserve"> </w:t>
      </w:r>
      <w:r w:rsidRPr="00E337E1">
        <w:rPr>
          <w:sz w:val="20"/>
          <w:szCs w:val="20"/>
        </w:rPr>
        <w:t xml:space="preserve">onder de betreffende omstandigheden en met inachtneming van normale oplettendheid – en waar het de </w:t>
      </w:r>
      <w:r w:rsidR="00AA12B4" w:rsidRPr="00E337E1">
        <w:rPr>
          <w:sz w:val="20"/>
          <w:szCs w:val="20"/>
        </w:rPr>
        <w:t>Aannemer</w:t>
      </w:r>
      <w:r w:rsidR="00467F06" w:rsidRPr="00E337E1">
        <w:rPr>
          <w:sz w:val="20"/>
          <w:szCs w:val="20"/>
        </w:rPr>
        <w:t xml:space="preserve"> </w:t>
      </w:r>
      <w:r w:rsidRPr="00E337E1">
        <w:rPr>
          <w:sz w:val="20"/>
          <w:szCs w:val="20"/>
        </w:rPr>
        <w:t>betreft: met de voor de opdracht vereiste vakkennis en middelen uitgerust – had kunnen en behoren te vermijden</w:t>
      </w:r>
      <w:r w:rsidR="00467F06" w:rsidRPr="00E337E1">
        <w:rPr>
          <w:sz w:val="20"/>
          <w:szCs w:val="20"/>
        </w:rPr>
        <w:t>.</w:t>
      </w:r>
      <w:r w:rsidR="00467F06" w:rsidRPr="00E337E1">
        <w:rPr>
          <w:rFonts w:eastAsia="Times New Roman"/>
          <w:sz w:val="20"/>
          <w:szCs w:val="20"/>
          <w:lang w:eastAsia="nl-NL"/>
        </w:rPr>
        <w:br/>
      </w:r>
    </w:p>
    <w:p w14:paraId="6118C59D" w14:textId="3903043F" w:rsidR="000A3EB7" w:rsidRPr="00E337E1" w:rsidRDefault="001159DE" w:rsidP="00E337E1">
      <w:pPr>
        <w:pStyle w:val="Lijstalinea"/>
        <w:numPr>
          <w:ilvl w:val="0"/>
          <w:numId w:val="35"/>
        </w:numPr>
        <w:tabs>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E337E1">
        <w:rPr>
          <w:rFonts w:eastAsia="Times New Roman"/>
          <w:sz w:val="20"/>
          <w:szCs w:val="20"/>
          <w:lang w:eastAsia="nl-NL"/>
        </w:rPr>
        <w:t xml:space="preserve">Onder een toerekenbare tekortkoming zoals in het vorige lid bedoeld valt ook het niet nakomen van de waarschuwingsplicht van art. 4 lid 5. </w:t>
      </w:r>
      <w:r w:rsidR="006262B7" w:rsidRPr="00E337E1">
        <w:rPr>
          <w:sz w:val="20"/>
          <w:szCs w:val="20"/>
        </w:rPr>
        <w:t>Bij gebreke van een dergelijke waarschuwing</w:t>
      </w:r>
      <w:r w:rsidRPr="00E337E1">
        <w:rPr>
          <w:sz w:val="20"/>
          <w:szCs w:val="20"/>
        </w:rPr>
        <w:t xml:space="preserve"> wordt de schade als gevolg hiervan </w:t>
      </w:r>
      <w:r w:rsidR="00D8205D">
        <w:rPr>
          <w:sz w:val="20"/>
          <w:szCs w:val="20"/>
        </w:rPr>
        <w:t xml:space="preserve">over partijen </w:t>
      </w:r>
      <w:r w:rsidRPr="00E337E1">
        <w:rPr>
          <w:sz w:val="20"/>
          <w:szCs w:val="20"/>
        </w:rPr>
        <w:t>verdeeld in evenredigheid met de mate waarin de aan ieder toe te rekenen omstandigheden tot de schade hebben bijgedragen, met dien verstande dat een andere verdeling plaatsvindt of de vergoedingsplicht geheel vervalt of in stand blijft, indien de billijkheid dit wegens de uiteenlopende ernst van de gemaakte fouten of andere omstandigheden van het geval eist.</w:t>
      </w:r>
    </w:p>
    <w:p w14:paraId="011FC342" w14:textId="755235BA" w:rsidR="006B6EA8" w:rsidRPr="00D32889" w:rsidRDefault="006B6EA8" w:rsidP="00CA3914">
      <w:p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p>
    <w:p w14:paraId="1CA68D62" w14:textId="77777777" w:rsidR="00C021B1" w:rsidRPr="00D32889" w:rsidRDefault="00C021B1" w:rsidP="000F4637">
      <w:pPr>
        <w:tabs>
          <w:tab w:val="left" w:pos="1698"/>
          <w:tab w:val="left" w:pos="2550"/>
          <w:tab w:val="left" w:pos="3402"/>
        </w:tabs>
        <w:rPr>
          <w:rFonts w:eastAsia="Times New Roman"/>
          <w:b/>
          <w:bCs/>
          <w:sz w:val="22"/>
          <w:szCs w:val="22"/>
          <w:lang w:eastAsia="nl-NL"/>
        </w:rPr>
      </w:pPr>
    </w:p>
    <w:p w14:paraId="3C8AB375" w14:textId="1D3E1401" w:rsidR="000F4637" w:rsidRDefault="000F4637" w:rsidP="000F4637">
      <w:pPr>
        <w:tabs>
          <w:tab w:val="left" w:pos="1698"/>
          <w:tab w:val="left" w:pos="2550"/>
          <w:tab w:val="left" w:pos="3402"/>
        </w:tabs>
        <w:rPr>
          <w:rFonts w:eastAsia="Times New Roman"/>
          <w:b/>
          <w:bCs/>
          <w:lang w:eastAsia="nl-NL"/>
        </w:rPr>
      </w:pPr>
      <w:r w:rsidRPr="00BB6494">
        <w:rPr>
          <w:rFonts w:eastAsia="Times New Roman"/>
          <w:b/>
          <w:bCs/>
          <w:sz w:val="20"/>
          <w:szCs w:val="20"/>
          <w:lang w:eastAsia="nl-NL"/>
        </w:rPr>
        <w:t>Artikel 10</w:t>
      </w:r>
    </w:p>
    <w:p w14:paraId="30135497" w14:textId="77777777" w:rsidR="00C021B1" w:rsidRPr="00BB6494" w:rsidRDefault="00C021B1" w:rsidP="000F4637">
      <w:pPr>
        <w:tabs>
          <w:tab w:val="left" w:pos="1698"/>
          <w:tab w:val="left" w:pos="2550"/>
          <w:tab w:val="left" w:pos="3402"/>
        </w:tabs>
        <w:rPr>
          <w:rFonts w:eastAsia="Times New Roman"/>
          <w:b/>
          <w:bCs/>
          <w:sz w:val="20"/>
          <w:szCs w:val="20"/>
          <w:lang w:eastAsia="nl-NL"/>
        </w:rPr>
      </w:pPr>
    </w:p>
    <w:p w14:paraId="70A0EA76" w14:textId="51C2F249" w:rsidR="000F4637" w:rsidRPr="00BB6494" w:rsidRDefault="006133C5" w:rsidP="000F4637">
      <w:pPr>
        <w:numPr>
          <w:ilvl w:val="0"/>
          <w:numId w:val="5"/>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De aansprakelijkheid van de </w:t>
      </w:r>
      <w:r w:rsidR="00AA12B4">
        <w:rPr>
          <w:rFonts w:eastAsia="Times New Roman"/>
          <w:sz w:val="20"/>
          <w:szCs w:val="20"/>
          <w:lang w:eastAsia="nl-NL"/>
        </w:rPr>
        <w:t>Aannemer</w:t>
      </w:r>
      <w:r>
        <w:rPr>
          <w:rFonts w:eastAsia="Times New Roman"/>
          <w:sz w:val="20"/>
          <w:szCs w:val="20"/>
          <w:lang w:eastAsia="nl-NL"/>
        </w:rPr>
        <w:t xml:space="preserve"> uit hoofde van deze overeenkomst </w:t>
      </w:r>
      <w:r w:rsidR="00930A6D">
        <w:rPr>
          <w:rFonts w:eastAsia="Times New Roman"/>
          <w:sz w:val="20"/>
          <w:szCs w:val="20"/>
          <w:lang w:eastAsia="nl-NL"/>
        </w:rPr>
        <w:t xml:space="preserve">wordt </w:t>
      </w:r>
      <w:r w:rsidR="000F4637" w:rsidRPr="00BB6494">
        <w:rPr>
          <w:rFonts w:eastAsia="Times New Roman"/>
          <w:sz w:val="20"/>
          <w:szCs w:val="20"/>
          <w:lang w:eastAsia="nl-NL"/>
        </w:rPr>
        <w:t xml:space="preserve">beheerst door de artikelen 13 tot en met 18 van de DNR 2011 </w:t>
      </w:r>
      <w:r w:rsidR="00930A6D">
        <w:rPr>
          <w:rFonts w:eastAsia="Times New Roman"/>
          <w:sz w:val="20"/>
          <w:szCs w:val="20"/>
          <w:lang w:eastAsia="nl-NL"/>
        </w:rPr>
        <w:t>(</w:t>
      </w:r>
      <w:r w:rsidR="000F4637" w:rsidRPr="00BB6494">
        <w:rPr>
          <w:rFonts w:eastAsia="Times New Roman"/>
          <w:sz w:val="20"/>
          <w:szCs w:val="20"/>
          <w:lang w:eastAsia="nl-NL"/>
        </w:rPr>
        <w:t>herzien</w:t>
      </w:r>
      <w:r w:rsidR="00930A6D">
        <w:rPr>
          <w:rFonts w:eastAsia="Times New Roman"/>
          <w:sz w:val="20"/>
          <w:szCs w:val="20"/>
          <w:lang w:eastAsia="nl-NL"/>
        </w:rPr>
        <w:t>e versie juli</w:t>
      </w:r>
      <w:r w:rsidR="000F4637" w:rsidRPr="00BB6494">
        <w:rPr>
          <w:rFonts w:eastAsia="Times New Roman"/>
          <w:sz w:val="20"/>
          <w:szCs w:val="20"/>
          <w:lang w:eastAsia="nl-NL"/>
        </w:rPr>
        <w:t xml:space="preserve"> 2013)</w:t>
      </w:r>
      <w:r w:rsidR="00930A6D">
        <w:rPr>
          <w:rFonts w:eastAsia="Times New Roman"/>
          <w:sz w:val="20"/>
          <w:szCs w:val="20"/>
          <w:lang w:eastAsia="nl-NL"/>
        </w:rPr>
        <w:t>,</w:t>
      </w:r>
      <w:r w:rsidR="00AB105C">
        <w:rPr>
          <w:rFonts w:eastAsia="Times New Roman"/>
          <w:sz w:val="20"/>
          <w:szCs w:val="20"/>
          <w:lang w:eastAsia="nl-NL"/>
        </w:rPr>
        <w:t xml:space="preserve"> </w:t>
      </w:r>
      <w:r w:rsidR="000F4637" w:rsidRPr="00BB6494">
        <w:rPr>
          <w:rFonts w:eastAsia="Times New Roman"/>
          <w:sz w:val="20"/>
          <w:szCs w:val="20"/>
          <w:lang w:eastAsia="nl-NL"/>
        </w:rPr>
        <w:t xml:space="preserve">waarbij voor “de adviseur” dient te worden gelezen “de </w:t>
      </w:r>
      <w:r w:rsidR="00AA12B4">
        <w:rPr>
          <w:rFonts w:eastAsia="Times New Roman"/>
          <w:sz w:val="20"/>
          <w:szCs w:val="20"/>
          <w:lang w:eastAsia="nl-NL"/>
        </w:rPr>
        <w:t>Aannemer</w:t>
      </w:r>
      <w:r w:rsidR="000F4637" w:rsidRPr="00BB6494">
        <w:rPr>
          <w:rFonts w:eastAsia="Times New Roman"/>
          <w:sz w:val="20"/>
          <w:szCs w:val="20"/>
          <w:lang w:eastAsia="nl-NL"/>
        </w:rPr>
        <w:t>”.</w:t>
      </w:r>
    </w:p>
    <w:p w14:paraId="684FA740" w14:textId="77777777" w:rsidR="000F4637" w:rsidRPr="00BB6494" w:rsidRDefault="000F4637" w:rsidP="000F4637">
      <w:pPr>
        <w:tabs>
          <w:tab w:val="left" w:pos="1698"/>
          <w:tab w:val="left" w:pos="2550"/>
          <w:tab w:val="left" w:pos="3402"/>
        </w:tabs>
        <w:ind w:left="360"/>
        <w:contextualSpacing/>
        <w:rPr>
          <w:rFonts w:eastAsia="Times New Roman"/>
          <w:sz w:val="20"/>
          <w:szCs w:val="20"/>
          <w:lang w:eastAsia="nl-NL"/>
        </w:rPr>
      </w:pPr>
    </w:p>
    <w:p w14:paraId="52D04227" w14:textId="029D82C7" w:rsidR="000F4637" w:rsidRPr="00BB6494" w:rsidRDefault="000F4637" w:rsidP="000F4637">
      <w:pPr>
        <w:numPr>
          <w:ilvl w:val="0"/>
          <w:numId w:val="5"/>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Partijen hebben een keuze gemaakt in de zin van artikel 15, lid 2 DNR 2011 </w:t>
      </w:r>
      <w:r w:rsidR="00930A6D">
        <w:rPr>
          <w:rFonts w:eastAsia="Times New Roman"/>
          <w:sz w:val="20"/>
          <w:szCs w:val="20"/>
          <w:lang w:eastAsia="nl-NL"/>
        </w:rPr>
        <w:t>(</w:t>
      </w:r>
      <w:r w:rsidRPr="00BB6494">
        <w:rPr>
          <w:rFonts w:eastAsia="Times New Roman"/>
          <w:sz w:val="20"/>
          <w:szCs w:val="20"/>
          <w:lang w:eastAsia="nl-NL"/>
        </w:rPr>
        <w:t>herzien</w:t>
      </w:r>
      <w:r w:rsidR="00930A6D">
        <w:rPr>
          <w:rFonts w:eastAsia="Times New Roman"/>
          <w:sz w:val="20"/>
          <w:szCs w:val="20"/>
          <w:lang w:eastAsia="nl-NL"/>
        </w:rPr>
        <w:t>e versie</w:t>
      </w:r>
      <w:r w:rsidRPr="00BB6494">
        <w:rPr>
          <w:rFonts w:eastAsia="Times New Roman"/>
          <w:sz w:val="20"/>
          <w:szCs w:val="20"/>
          <w:lang w:eastAsia="nl-NL"/>
        </w:rPr>
        <w:t xml:space="preserve"> </w:t>
      </w:r>
      <w:r w:rsidR="00930A6D">
        <w:rPr>
          <w:rFonts w:eastAsia="Times New Roman"/>
          <w:sz w:val="20"/>
          <w:szCs w:val="20"/>
          <w:lang w:eastAsia="nl-NL"/>
        </w:rPr>
        <w:t xml:space="preserve">juli </w:t>
      </w:r>
      <w:r w:rsidRPr="00BB6494">
        <w:rPr>
          <w:rFonts w:eastAsia="Times New Roman"/>
          <w:sz w:val="20"/>
          <w:szCs w:val="20"/>
          <w:lang w:eastAsia="nl-NL"/>
        </w:rPr>
        <w:t xml:space="preserve">2013) als volgt </w:t>
      </w:r>
      <w:r w:rsidRPr="00BB6494">
        <w:rPr>
          <w:rFonts w:eastAsia="Times New Roman"/>
          <w:b/>
          <w:bCs/>
          <w:sz w:val="20"/>
          <w:szCs w:val="20"/>
          <w:lang w:eastAsia="nl-NL"/>
        </w:rPr>
        <w:t>(toepasselijke keuze aankruisen)</w:t>
      </w:r>
      <w:r w:rsidRPr="00BB6494">
        <w:rPr>
          <w:rFonts w:eastAsia="Times New Roman"/>
          <w:sz w:val="20"/>
          <w:szCs w:val="20"/>
          <w:lang w:eastAsia="nl-NL"/>
        </w:rPr>
        <w:t>:</w:t>
      </w:r>
      <w:r w:rsidRPr="00BB6494">
        <w:rPr>
          <w:rFonts w:ascii="Courier" w:eastAsia="Times New Roman" w:hAnsi="Courier"/>
          <w:sz w:val="20"/>
          <w:szCs w:val="24"/>
          <w:lang w:eastAsia="nl-NL"/>
        </w:rPr>
        <w:t xml:space="preserve"> </w:t>
      </w:r>
    </w:p>
    <w:p w14:paraId="1A86AE55" w14:textId="77777777" w:rsidR="000F4637" w:rsidRPr="00BB6494" w:rsidRDefault="000F4637" w:rsidP="000F4637">
      <w:pPr>
        <w:overflowPunct w:val="0"/>
        <w:autoSpaceDE w:val="0"/>
        <w:autoSpaceDN w:val="0"/>
        <w:adjustRightInd w:val="0"/>
        <w:ind w:left="720"/>
        <w:contextualSpacing/>
        <w:textAlignment w:val="baseline"/>
        <w:rPr>
          <w:rFonts w:eastAsia="Times New Roman"/>
          <w:sz w:val="20"/>
          <w:szCs w:val="20"/>
          <w:lang w:eastAsia="nl-NL"/>
        </w:rPr>
      </w:pPr>
    </w:p>
    <w:p w14:paraId="3BDAB664" w14:textId="69A80BD8" w:rsidR="000F4637" w:rsidRPr="00BB6494"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De door de adviseur te vergoeden schade is</w:t>
      </w:r>
      <w:r w:rsidRPr="00BB6494">
        <w:rPr>
          <w:rFonts w:eastAsia="Times New Roman"/>
          <w:b/>
          <w:bCs/>
          <w:sz w:val="20"/>
          <w:szCs w:val="20"/>
          <w:lang w:eastAsia="nl-NL"/>
        </w:rPr>
        <w:t xml:space="preserve"> </w:t>
      </w:r>
      <w:r w:rsidRPr="00BB6494">
        <w:rPr>
          <w:rFonts w:eastAsia="Times New Roman"/>
          <w:bCs/>
          <w:sz w:val="20"/>
          <w:szCs w:val="20"/>
          <w:lang w:eastAsia="nl-NL"/>
        </w:rPr>
        <w:t xml:space="preserve">per </w:t>
      </w:r>
      <w:r w:rsidRPr="00BB6494">
        <w:rPr>
          <w:rFonts w:eastAsia="Times New Roman"/>
          <w:sz w:val="20"/>
          <w:szCs w:val="20"/>
          <w:lang w:eastAsia="nl-NL"/>
        </w:rPr>
        <w:t>opdracht beperkt tot een bedrag gelijk aan de advieskosten met een maximum van € 1.000.000</w:t>
      </w:r>
      <w:r w:rsidR="009B7EC9">
        <w:rPr>
          <w:rFonts w:eastAsia="Times New Roman"/>
          <w:sz w:val="20"/>
          <w:szCs w:val="20"/>
          <w:lang w:eastAsia="nl-NL"/>
        </w:rPr>
        <w:t>,=</w:t>
      </w:r>
    </w:p>
    <w:p w14:paraId="5093E70E" w14:textId="77777777" w:rsidR="000F4637" w:rsidRPr="00BB6494" w:rsidRDefault="000F4637" w:rsidP="000F4637">
      <w:pPr>
        <w:tabs>
          <w:tab w:val="left" w:pos="1698"/>
          <w:tab w:val="left" w:pos="2550"/>
          <w:tab w:val="left" w:pos="3402"/>
        </w:tabs>
        <w:ind w:left="1428"/>
        <w:contextualSpacing/>
        <w:rPr>
          <w:rFonts w:eastAsia="Times New Roman"/>
          <w:sz w:val="20"/>
          <w:szCs w:val="20"/>
          <w:lang w:eastAsia="nl-NL"/>
        </w:rPr>
      </w:pPr>
    </w:p>
    <w:p w14:paraId="5513DDED" w14:textId="1F0CF9BD" w:rsidR="000F4637" w:rsidRPr="00BB6494"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De door de adviseur te vergoeden schade is</w:t>
      </w:r>
      <w:r w:rsidRPr="00BB6494">
        <w:rPr>
          <w:rFonts w:eastAsia="Times New Roman"/>
          <w:b/>
          <w:bCs/>
          <w:sz w:val="20"/>
          <w:szCs w:val="20"/>
          <w:lang w:eastAsia="nl-NL"/>
        </w:rPr>
        <w:t xml:space="preserve"> </w:t>
      </w:r>
      <w:r w:rsidRPr="00BB6494">
        <w:rPr>
          <w:rFonts w:eastAsia="Times New Roman"/>
          <w:bCs/>
          <w:sz w:val="20"/>
          <w:szCs w:val="20"/>
          <w:lang w:eastAsia="nl-NL"/>
        </w:rPr>
        <w:t xml:space="preserve">per </w:t>
      </w:r>
      <w:r w:rsidRPr="00BB6494">
        <w:rPr>
          <w:rFonts w:eastAsia="Times New Roman"/>
          <w:sz w:val="20"/>
          <w:szCs w:val="20"/>
          <w:lang w:eastAsia="nl-NL"/>
        </w:rPr>
        <w:t>opdracht beperkt tot een bedrag gelijk aan driemaal de advieskosten met een maximum van € 2.500.000</w:t>
      </w:r>
      <w:r w:rsidR="009B7EC9">
        <w:rPr>
          <w:rFonts w:eastAsia="Times New Roman"/>
          <w:sz w:val="20"/>
          <w:szCs w:val="20"/>
          <w:lang w:eastAsia="nl-NL"/>
        </w:rPr>
        <w:t>,=</w:t>
      </w:r>
    </w:p>
    <w:p w14:paraId="76359EC4" w14:textId="3CB69A07" w:rsidR="000F4637" w:rsidRDefault="000F4637" w:rsidP="000F4637">
      <w:pPr>
        <w:tabs>
          <w:tab w:val="left" w:pos="1698"/>
          <w:tab w:val="left" w:pos="2550"/>
          <w:tab w:val="left" w:pos="3402"/>
        </w:tabs>
        <w:ind w:left="360"/>
        <w:contextualSpacing/>
        <w:rPr>
          <w:rFonts w:eastAsia="Times New Roman"/>
          <w:sz w:val="20"/>
          <w:szCs w:val="20"/>
          <w:lang w:eastAsia="nl-NL"/>
        </w:rPr>
      </w:pPr>
    </w:p>
    <w:p w14:paraId="443FE2CC" w14:textId="61EC874C" w:rsidR="00424D2F" w:rsidRDefault="00424D2F" w:rsidP="000F4637">
      <w:pPr>
        <w:tabs>
          <w:tab w:val="left" w:pos="1698"/>
          <w:tab w:val="left" w:pos="2550"/>
          <w:tab w:val="left" w:pos="3402"/>
        </w:tabs>
        <w:ind w:left="360"/>
        <w:contextualSpacing/>
        <w:rPr>
          <w:rFonts w:eastAsia="Times New Roman"/>
          <w:sz w:val="20"/>
          <w:szCs w:val="20"/>
          <w:lang w:eastAsia="nl-NL"/>
        </w:rPr>
      </w:pPr>
    </w:p>
    <w:p w14:paraId="4A0F4A9F" w14:textId="47AE91B3" w:rsidR="00424D2F" w:rsidRDefault="00424D2F" w:rsidP="000F4637">
      <w:pPr>
        <w:tabs>
          <w:tab w:val="left" w:pos="1698"/>
          <w:tab w:val="left" w:pos="2550"/>
          <w:tab w:val="left" w:pos="3402"/>
        </w:tabs>
        <w:ind w:left="360"/>
        <w:contextualSpacing/>
        <w:rPr>
          <w:rFonts w:eastAsia="Times New Roman"/>
          <w:sz w:val="20"/>
          <w:szCs w:val="20"/>
          <w:lang w:eastAsia="nl-NL"/>
        </w:rPr>
      </w:pPr>
    </w:p>
    <w:p w14:paraId="0F185500" w14:textId="338193BA" w:rsidR="00424D2F" w:rsidRDefault="00424D2F" w:rsidP="000F4637">
      <w:pPr>
        <w:tabs>
          <w:tab w:val="left" w:pos="1698"/>
          <w:tab w:val="left" w:pos="2550"/>
          <w:tab w:val="left" w:pos="3402"/>
        </w:tabs>
        <w:ind w:left="360"/>
        <w:contextualSpacing/>
        <w:rPr>
          <w:rFonts w:eastAsia="Times New Roman"/>
          <w:sz w:val="20"/>
          <w:szCs w:val="20"/>
          <w:lang w:eastAsia="nl-NL"/>
        </w:rPr>
      </w:pPr>
    </w:p>
    <w:p w14:paraId="0D0D1F4A" w14:textId="4B760FC2" w:rsidR="00424D2F" w:rsidRDefault="00424D2F" w:rsidP="000F4637">
      <w:pPr>
        <w:tabs>
          <w:tab w:val="left" w:pos="1698"/>
          <w:tab w:val="left" w:pos="2550"/>
          <w:tab w:val="left" w:pos="3402"/>
        </w:tabs>
        <w:ind w:left="360"/>
        <w:contextualSpacing/>
        <w:rPr>
          <w:rFonts w:eastAsia="Times New Roman"/>
          <w:sz w:val="20"/>
          <w:szCs w:val="20"/>
          <w:lang w:eastAsia="nl-NL"/>
        </w:rPr>
      </w:pPr>
    </w:p>
    <w:p w14:paraId="0B474FF5" w14:textId="77777777" w:rsidR="00424D2F" w:rsidRPr="00BB6494" w:rsidRDefault="00424D2F" w:rsidP="000F4637">
      <w:pPr>
        <w:tabs>
          <w:tab w:val="left" w:pos="1698"/>
          <w:tab w:val="left" w:pos="2550"/>
          <w:tab w:val="left" w:pos="3402"/>
        </w:tabs>
        <w:ind w:left="360"/>
        <w:contextualSpacing/>
        <w:rPr>
          <w:rFonts w:eastAsia="Times New Roman"/>
          <w:sz w:val="20"/>
          <w:szCs w:val="20"/>
          <w:lang w:eastAsia="nl-NL"/>
        </w:rPr>
      </w:pPr>
    </w:p>
    <w:p w14:paraId="7FF9B80E" w14:textId="41165251" w:rsidR="000F4637" w:rsidRPr="00BB6494" w:rsidRDefault="000F4637" w:rsidP="000F4637">
      <w:pPr>
        <w:widowControl w:val="0"/>
        <w:autoSpaceDE w:val="0"/>
        <w:autoSpaceDN w:val="0"/>
        <w:adjustRightInd w:val="0"/>
        <w:rPr>
          <w:rFonts w:eastAsiaTheme="minorEastAsia" w:cs="Verdana"/>
          <w:color w:val="000000"/>
          <w:sz w:val="20"/>
          <w:szCs w:val="24"/>
          <w:lang w:eastAsia="nl-NL"/>
        </w:rPr>
      </w:pPr>
      <w:bookmarkStart w:id="4" w:name="_Hlk54233048"/>
      <w:r w:rsidRPr="00BB6494">
        <w:rPr>
          <w:rFonts w:eastAsiaTheme="minorEastAsia" w:cs="Verdana"/>
          <w:b/>
          <w:color w:val="000000"/>
          <w:sz w:val="20"/>
          <w:szCs w:val="24"/>
          <w:lang w:eastAsia="nl-NL"/>
        </w:rPr>
        <w:lastRenderedPageBreak/>
        <w:t>Prijsvorming</w:t>
      </w:r>
    </w:p>
    <w:p w14:paraId="2A16F64D"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color w:val="1F497D" w:themeColor="text2"/>
          <w:sz w:val="20"/>
          <w:szCs w:val="20"/>
          <w:lang w:eastAsia="nl-NL"/>
        </w:rPr>
      </w:pPr>
    </w:p>
    <w:p w14:paraId="4DF3B107"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18DB3735" w14:textId="56BE15B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Artikel 1</w:t>
      </w:r>
      <w:r w:rsidR="00A9752C">
        <w:rPr>
          <w:rFonts w:eastAsia="Times New Roman"/>
          <w:b/>
          <w:sz w:val="20"/>
          <w:szCs w:val="20"/>
          <w:lang w:eastAsia="nl-NL"/>
        </w:rPr>
        <w:t>1</w:t>
      </w:r>
      <w:bookmarkEnd w:id="4"/>
    </w:p>
    <w:p w14:paraId="2CE1A1AE"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lang w:eastAsia="nl-NL"/>
        </w:rPr>
      </w:pPr>
    </w:p>
    <w:p w14:paraId="6704573E" w14:textId="10438058"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De </w:t>
      </w:r>
      <w:r w:rsidR="00AA12B4">
        <w:rPr>
          <w:rFonts w:eastAsia="Times New Roman"/>
          <w:sz w:val="20"/>
          <w:szCs w:val="20"/>
          <w:lang w:eastAsia="nl-NL"/>
        </w:rPr>
        <w:t>Aannemer</w:t>
      </w:r>
      <w:r w:rsidRPr="00BB6494">
        <w:rPr>
          <w:rFonts w:eastAsia="Times New Roman"/>
          <w:sz w:val="20"/>
          <w:szCs w:val="20"/>
          <w:lang w:eastAsia="nl-NL"/>
        </w:rPr>
        <w:t xml:space="preserve"> is gerechtigd om als eerste en enige een </w:t>
      </w:r>
      <w:r w:rsidR="00FC34BC">
        <w:rPr>
          <w:rFonts w:eastAsia="Times New Roman"/>
          <w:sz w:val="20"/>
          <w:szCs w:val="20"/>
          <w:lang w:eastAsia="nl-NL"/>
        </w:rPr>
        <w:t>prijs</w:t>
      </w:r>
      <w:r w:rsidR="00F910E5">
        <w:rPr>
          <w:rFonts w:eastAsia="Times New Roman"/>
          <w:sz w:val="20"/>
          <w:szCs w:val="20"/>
          <w:lang w:eastAsia="nl-NL"/>
        </w:rPr>
        <w:t>aanbieding</w:t>
      </w:r>
      <w:r w:rsidR="00605E20">
        <w:rPr>
          <w:rFonts w:eastAsia="Times New Roman"/>
          <w:sz w:val="20"/>
          <w:szCs w:val="20"/>
          <w:lang w:eastAsia="nl-NL"/>
        </w:rPr>
        <w:t xml:space="preserve"> </w:t>
      </w:r>
      <w:r w:rsidRPr="00BB6494">
        <w:rPr>
          <w:rFonts w:eastAsia="Times New Roman"/>
          <w:sz w:val="20"/>
          <w:szCs w:val="20"/>
          <w:lang w:eastAsia="nl-NL"/>
        </w:rPr>
        <w:t xml:space="preserve">te doen voor het </w:t>
      </w:r>
      <w:r w:rsidR="00A32EC9">
        <w:rPr>
          <w:rFonts w:eastAsia="Times New Roman"/>
          <w:sz w:val="20"/>
          <w:szCs w:val="20"/>
          <w:lang w:eastAsia="nl-NL"/>
        </w:rPr>
        <w:t>Werk</w:t>
      </w:r>
      <w:r w:rsidRPr="00BB6494">
        <w:rPr>
          <w:rFonts w:eastAsia="Times New Roman"/>
          <w:sz w:val="20"/>
          <w:szCs w:val="20"/>
          <w:lang w:eastAsia="nl-NL"/>
        </w:rPr>
        <w:t xml:space="preserve">, zoals omschreven in het </w:t>
      </w:r>
      <w:r w:rsidR="00D936D3">
        <w:rPr>
          <w:rFonts w:eastAsia="Times New Roman"/>
          <w:sz w:val="20"/>
          <w:szCs w:val="20"/>
          <w:lang w:eastAsia="nl-NL"/>
        </w:rPr>
        <w:t xml:space="preserve">overeenkomstig artikel 8 </w:t>
      </w:r>
      <w:r w:rsidRPr="00BB6494">
        <w:rPr>
          <w:rFonts w:eastAsia="Times New Roman"/>
          <w:sz w:val="20"/>
          <w:szCs w:val="20"/>
          <w:lang w:eastAsia="nl-NL"/>
        </w:rPr>
        <w:t xml:space="preserve">door de </w:t>
      </w:r>
      <w:r w:rsidR="00AA12B4">
        <w:rPr>
          <w:rFonts w:eastAsia="Times New Roman"/>
          <w:sz w:val="20"/>
          <w:szCs w:val="20"/>
          <w:lang w:eastAsia="nl-NL"/>
        </w:rPr>
        <w:t>Opdrachtgever</w:t>
      </w:r>
      <w:r w:rsidR="00E07988">
        <w:rPr>
          <w:rFonts w:eastAsia="Times New Roman"/>
          <w:sz w:val="20"/>
          <w:szCs w:val="20"/>
          <w:lang w:eastAsia="nl-NL"/>
        </w:rPr>
        <w:t xml:space="preserve"> </w:t>
      </w:r>
      <w:r w:rsidRPr="00BB6494">
        <w:rPr>
          <w:rFonts w:eastAsia="Times New Roman"/>
          <w:sz w:val="20"/>
          <w:szCs w:val="20"/>
          <w:lang w:eastAsia="nl-NL"/>
        </w:rPr>
        <w:t>goed</w:t>
      </w:r>
      <w:r w:rsidRPr="00BB6494">
        <w:rPr>
          <w:rFonts w:eastAsia="Times New Roman"/>
          <w:sz w:val="20"/>
          <w:szCs w:val="20"/>
          <w:lang w:eastAsia="nl-NL"/>
        </w:rPr>
        <w:softHyphen/>
        <w:t xml:space="preserve">gekeurde </w:t>
      </w:r>
      <w:r w:rsidR="00CC3A53">
        <w:rPr>
          <w:rFonts w:eastAsia="Times New Roman"/>
          <w:sz w:val="20"/>
          <w:szCs w:val="20"/>
          <w:lang w:eastAsia="nl-NL"/>
        </w:rPr>
        <w:t>Ontwerp</w:t>
      </w:r>
      <w:r w:rsidRPr="00BB6494">
        <w:rPr>
          <w:rFonts w:eastAsia="Times New Roman"/>
          <w:sz w:val="20"/>
          <w:szCs w:val="20"/>
          <w:lang w:eastAsia="nl-NL"/>
        </w:rPr>
        <w:t>.</w:t>
      </w:r>
    </w:p>
    <w:p w14:paraId="3C409786" w14:textId="62FBD3D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71FAC41B" w14:textId="77777777" w:rsidR="00436706" w:rsidRDefault="00436706"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1501D2F6" w14:textId="6D8C6D76"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Artikel 1</w:t>
      </w:r>
      <w:r w:rsidR="00A9752C">
        <w:rPr>
          <w:rFonts w:eastAsia="Times New Roman"/>
          <w:b/>
          <w:sz w:val="20"/>
          <w:szCs w:val="20"/>
          <w:lang w:eastAsia="nl-NL"/>
        </w:rPr>
        <w:t>2</w:t>
      </w:r>
      <w:r w:rsidRPr="00BB6494">
        <w:rPr>
          <w:rFonts w:eastAsia="Times New Roman"/>
          <w:b/>
          <w:sz w:val="20"/>
          <w:szCs w:val="20"/>
          <w:lang w:eastAsia="nl-NL"/>
        </w:rPr>
        <w:t xml:space="preserve"> </w:t>
      </w:r>
    </w:p>
    <w:p w14:paraId="0206F4B3" w14:textId="77777777"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lang w:eastAsia="nl-NL"/>
        </w:rPr>
      </w:pPr>
    </w:p>
    <w:p w14:paraId="5FE61586" w14:textId="65130575"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De </w:t>
      </w:r>
      <w:r w:rsidR="00AA12B4">
        <w:rPr>
          <w:rFonts w:eastAsia="Times New Roman"/>
          <w:sz w:val="20"/>
          <w:szCs w:val="20"/>
          <w:lang w:eastAsia="nl-NL"/>
        </w:rPr>
        <w:t>Aannemer</w:t>
      </w:r>
      <w:r w:rsidRPr="00BB6494">
        <w:rPr>
          <w:rFonts w:eastAsia="Times New Roman"/>
          <w:sz w:val="20"/>
          <w:szCs w:val="20"/>
          <w:lang w:eastAsia="nl-NL"/>
        </w:rPr>
        <w:t xml:space="preserve"> </w:t>
      </w:r>
      <w:r w:rsidR="00B945CD">
        <w:rPr>
          <w:rFonts w:eastAsia="Times New Roman"/>
          <w:sz w:val="20"/>
          <w:szCs w:val="20"/>
          <w:lang w:eastAsia="nl-NL"/>
        </w:rPr>
        <w:t xml:space="preserve">doet </w:t>
      </w:r>
      <w:r w:rsidR="00B945CD" w:rsidRPr="00BB6494">
        <w:rPr>
          <w:rFonts w:eastAsia="Times New Roman"/>
          <w:sz w:val="20"/>
          <w:szCs w:val="20"/>
          <w:lang w:eastAsia="nl-NL"/>
        </w:rPr>
        <w:t xml:space="preserve">zijn </w:t>
      </w:r>
      <w:r w:rsidR="006168EB">
        <w:rPr>
          <w:rFonts w:eastAsia="Times New Roman"/>
          <w:sz w:val="20"/>
          <w:szCs w:val="20"/>
          <w:lang w:eastAsia="nl-NL"/>
        </w:rPr>
        <w:t>prijs</w:t>
      </w:r>
      <w:r w:rsidR="00B945CD">
        <w:rPr>
          <w:rFonts w:eastAsia="Times New Roman"/>
          <w:sz w:val="20"/>
          <w:szCs w:val="20"/>
          <w:lang w:eastAsia="nl-NL"/>
        </w:rPr>
        <w:t xml:space="preserve">aanbieding </w:t>
      </w:r>
      <w:r w:rsidR="000903CC">
        <w:rPr>
          <w:rFonts w:eastAsia="Times New Roman"/>
          <w:sz w:val="20"/>
          <w:szCs w:val="20"/>
          <w:lang w:eastAsia="nl-NL"/>
        </w:rPr>
        <w:t xml:space="preserve">op basis van het goedgekeurde </w:t>
      </w:r>
      <w:r w:rsidR="00CC3A53">
        <w:rPr>
          <w:rFonts w:eastAsia="Times New Roman"/>
          <w:sz w:val="20"/>
          <w:szCs w:val="20"/>
          <w:lang w:eastAsia="nl-NL"/>
        </w:rPr>
        <w:t>Ontwerp</w:t>
      </w:r>
      <w:r w:rsidR="000903CC">
        <w:rPr>
          <w:rFonts w:eastAsia="Times New Roman"/>
          <w:sz w:val="20"/>
          <w:szCs w:val="20"/>
          <w:lang w:eastAsia="nl-NL"/>
        </w:rPr>
        <w:t xml:space="preserve"> </w:t>
      </w:r>
      <w:r w:rsidRPr="00BB6494">
        <w:rPr>
          <w:rFonts w:eastAsia="Times New Roman"/>
          <w:sz w:val="20"/>
          <w:szCs w:val="20"/>
          <w:lang w:eastAsia="nl-NL"/>
        </w:rPr>
        <w:t>door het in</w:t>
      </w:r>
      <w:r w:rsidRPr="00BB6494">
        <w:rPr>
          <w:rFonts w:eastAsia="Times New Roman"/>
          <w:sz w:val="20"/>
          <w:szCs w:val="20"/>
          <w:lang w:eastAsia="nl-NL"/>
        </w:rPr>
        <w:softHyphen/>
        <w:t>die</w:t>
      </w:r>
      <w:r w:rsidRPr="00BB6494">
        <w:rPr>
          <w:rFonts w:eastAsia="Times New Roman"/>
          <w:sz w:val="20"/>
          <w:szCs w:val="20"/>
          <w:lang w:eastAsia="nl-NL"/>
        </w:rPr>
        <w:softHyphen/>
        <w:t xml:space="preserve">nen van een open begroting. De </w:t>
      </w:r>
      <w:r w:rsidR="0034768B">
        <w:rPr>
          <w:rFonts w:eastAsia="Times New Roman"/>
          <w:sz w:val="20"/>
          <w:szCs w:val="20"/>
          <w:lang w:eastAsia="nl-NL"/>
        </w:rPr>
        <w:t xml:space="preserve">open </w:t>
      </w:r>
      <w:r w:rsidRPr="00BB6494">
        <w:rPr>
          <w:rFonts w:eastAsia="Times New Roman"/>
          <w:sz w:val="20"/>
          <w:szCs w:val="20"/>
          <w:lang w:eastAsia="nl-NL"/>
        </w:rPr>
        <w:t xml:space="preserve">begroting zal door de </w:t>
      </w:r>
      <w:r w:rsidR="00AA12B4">
        <w:rPr>
          <w:rFonts w:eastAsia="Times New Roman"/>
          <w:sz w:val="20"/>
          <w:szCs w:val="20"/>
          <w:lang w:eastAsia="nl-NL"/>
        </w:rPr>
        <w:t>Opdrachtgever</w:t>
      </w:r>
      <w:r w:rsidR="002113CB">
        <w:rPr>
          <w:rFonts w:eastAsia="Times New Roman"/>
          <w:sz w:val="20"/>
          <w:szCs w:val="20"/>
          <w:lang w:eastAsia="nl-NL"/>
        </w:rPr>
        <w:t xml:space="preserve"> </w:t>
      </w:r>
      <w:r w:rsidRPr="00BB6494">
        <w:rPr>
          <w:rFonts w:eastAsia="Times New Roman"/>
          <w:sz w:val="20"/>
          <w:szCs w:val="20"/>
          <w:lang w:eastAsia="nl-NL"/>
        </w:rPr>
        <w:t>vertrou</w:t>
      </w:r>
      <w:r w:rsidRPr="00BB6494">
        <w:rPr>
          <w:rFonts w:eastAsia="Times New Roman"/>
          <w:sz w:val="20"/>
          <w:szCs w:val="20"/>
          <w:lang w:eastAsia="nl-NL"/>
        </w:rPr>
        <w:softHyphen/>
        <w:t xml:space="preserve">welijk worden behandeld en </w:t>
      </w:r>
      <w:r w:rsidR="00126FAA">
        <w:rPr>
          <w:rFonts w:eastAsia="Times New Roman"/>
          <w:sz w:val="20"/>
          <w:szCs w:val="20"/>
          <w:lang w:eastAsia="nl-NL"/>
        </w:rPr>
        <w:t>niet aan derden ter beschikking worden gesteld</w:t>
      </w:r>
      <w:r w:rsidRPr="00BB6494">
        <w:rPr>
          <w:rFonts w:eastAsia="Times New Roman"/>
          <w:sz w:val="20"/>
          <w:szCs w:val="20"/>
          <w:lang w:eastAsia="nl-NL"/>
        </w:rPr>
        <w:t>.</w:t>
      </w:r>
    </w:p>
    <w:p w14:paraId="2D286EC7" w14:textId="23737669" w:rsidR="00C021B1" w:rsidRDefault="00C021B1"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1F926E24" w14:textId="77777777" w:rsidR="00436706" w:rsidRDefault="00436706"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032E97A5" w14:textId="061CE02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Artikel 1</w:t>
      </w:r>
      <w:r w:rsidR="00A9752C">
        <w:rPr>
          <w:rFonts w:eastAsia="Times New Roman"/>
          <w:b/>
          <w:sz w:val="20"/>
          <w:szCs w:val="20"/>
          <w:lang w:eastAsia="nl-NL"/>
        </w:rPr>
        <w:t>3</w:t>
      </w:r>
      <w:r w:rsidRPr="00BB6494">
        <w:rPr>
          <w:rFonts w:eastAsia="Times New Roman"/>
          <w:b/>
          <w:sz w:val="20"/>
          <w:szCs w:val="20"/>
          <w:lang w:eastAsia="nl-NL"/>
        </w:rPr>
        <w:t xml:space="preserve"> </w:t>
      </w:r>
    </w:p>
    <w:p w14:paraId="2D7C5621" w14:textId="77777777" w:rsidR="00C021B1" w:rsidRDefault="00C021B1" w:rsidP="000F4637">
      <w:pPr>
        <w:tabs>
          <w:tab w:val="left" w:pos="1698"/>
          <w:tab w:val="left" w:pos="2550"/>
          <w:tab w:val="left" w:pos="3402"/>
        </w:tabs>
        <w:overflowPunct w:val="0"/>
        <w:autoSpaceDE w:val="0"/>
        <w:autoSpaceDN w:val="0"/>
        <w:adjustRightInd w:val="0"/>
        <w:textAlignment w:val="baseline"/>
        <w:rPr>
          <w:rFonts w:eastAsia="Times New Roman"/>
          <w:lang w:eastAsia="nl-NL"/>
        </w:rPr>
      </w:pPr>
    </w:p>
    <w:p w14:paraId="16010AE2" w14:textId="529B15D7" w:rsidR="000F4637" w:rsidRPr="00BB6494" w:rsidRDefault="000F4637" w:rsidP="000F4637">
      <w:pPr>
        <w:tabs>
          <w:tab w:val="left" w:pos="1698"/>
          <w:tab w:val="left" w:pos="2550"/>
          <w:tab w:val="left" w:pos="3402"/>
        </w:tabs>
        <w:overflowPunct w:val="0"/>
        <w:autoSpaceDE w:val="0"/>
        <w:autoSpaceDN w:val="0"/>
        <w:adjustRightInd w:val="0"/>
        <w:textAlignment w:val="baseline"/>
        <w:rPr>
          <w:rFonts w:eastAsia="Times New Roman"/>
          <w:sz w:val="20"/>
          <w:szCs w:val="20"/>
          <w:lang w:eastAsia="nl-NL"/>
        </w:rPr>
      </w:pPr>
      <w:r w:rsidRPr="00BB6494">
        <w:rPr>
          <w:rFonts w:eastAsia="Times New Roman"/>
          <w:sz w:val="20"/>
          <w:szCs w:val="20"/>
          <w:lang w:eastAsia="nl-NL"/>
        </w:rPr>
        <w:t xml:space="preserve">De wijze waarop de </w:t>
      </w:r>
      <w:r w:rsidR="002D75E8">
        <w:rPr>
          <w:rFonts w:eastAsia="Times New Roman"/>
          <w:sz w:val="20"/>
          <w:szCs w:val="20"/>
          <w:lang w:eastAsia="nl-NL"/>
        </w:rPr>
        <w:t xml:space="preserve">open </w:t>
      </w:r>
      <w:r w:rsidRPr="00BB6494">
        <w:rPr>
          <w:rFonts w:eastAsia="Times New Roman"/>
          <w:sz w:val="20"/>
          <w:szCs w:val="20"/>
          <w:lang w:eastAsia="nl-NL"/>
        </w:rPr>
        <w:t xml:space="preserve">begroting </w:t>
      </w:r>
      <w:r w:rsidR="00605E20">
        <w:rPr>
          <w:rFonts w:eastAsia="Times New Roman"/>
          <w:sz w:val="20"/>
          <w:szCs w:val="20"/>
          <w:lang w:eastAsia="nl-NL"/>
        </w:rPr>
        <w:t xml:space="preserve">als bedoeld in artikel 12 </w:t>
      </w:r>
      <w:r w:rsidRPr="00BB6494">
        <w:rPr>
          <w:rFonts w:eastAsia="Times New Roman"/>
          <w:sz w:val="20"/>
          <w:szCs w:val="20"/>
          <w:lang w:eastAsia="nl-NL"/>
        </w:rPr>
        <w:t>zal zijn ingericht, is in de bij deze overeenkomst be</w:t>
      </w:r>
      <w:r w:rsidRPr="00BB6494">
        <w:rPr>
          <w:rFonts w:eastAsia="Times New Roman"/>
          <w:sz w:val="20"/>
          <w:szCs w:val="20"/>
          <w:lang w:eastAsia="nl-NL"/>
        </w:rPr>
        <w:softHyphen/>
        <w:t>horen</w:t>
      </w:r>
      <w:r w:rsidRPr="00BB6494">
        <w:rPr>
          <w:rFonts w:eastAsia="Times New Roman"/>
          <w:sz w:val="20"/>
          <w:szCs w:val="20"/>
          <w:lang w:eastAsia="nl-NL"/>
        </w:rPr>
        <w:softHyphen/>
        <w:t xml:space="preserve">de </w:t>
      </w:r>
      <w:r w:rsidRPr="007C5E64">
        <w:rPr>
          <w:rFonts w:eastAsia="Times New Roman"/>
          <w:b/>
          <w:bCs/>
          <w:sz w:val="20"/>
          <w:szCs w:val="20"/>
          <w:lang w:eastAsia="nl-NL"/>
        </w:rPr>
        <w:t xml:space="preserve">bijlage </w:t>
      </w:r>
      <w:r w:rsidR="008C7DD1">
        <w:rPr>
          <w:rFonts w:eastAsia="Times New Roman"/>
          <w:b/>
          <w:bCs/>
          <w:sz w:val="20"/>
          <w:szCs w:val="20"/>
          <w:lang w:eastAsia="nl-NL"/>
        </w:rPr>
        <w:t xml:space="preserve">(..) </w:t>
      </w:r>
      <w:r w:rsidRPr="00BB6494">
        <w:rPr>
          <w:rFonts w:eastAsia="Times New Roman"/>
          <w:sz w:val="20"/>
          <w:szCs w:val="20"/>
          <w:lang w:eastAsia="nl-NL"/>
        </w:rPr>
        <w:t>vastgelegd.</w:t>
      </w:r>
    </w:p>
    <w:p w14:paraId="410B30E1" w14:textId="77777777" w:rsidR="000F4637" w:rsidRPr="00BB6494" w:rsidRDefault="000F4637" w:rsidP="000F4637">
      <w:pPr>
        <w:overflowPunct w:val="0"/>
        <w:autoSpaceDE w:val="0"/>
        <w:autoSpaceDN w:val="0"/>
        <w:adjustRightInd w:val="0"/>
        <w:textAlignment w:val="baseline"/>
        <w:rPr>
          <w:rFonts w:eastAsia="Times New Roman"/>
          <w:sz w:val="20"/>
          <w:szCs w:val="20"/>
          <w:lang w:eastAsia="nl-NL"/>
        </w:rPr>
      </w:pPr>
    </w:p>
    <w:p w14:paraId="655F0B17"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p>
    <w:p w14:paraId="0A396C04" w14:textId="77777777" w:rsidR="000F4637" w:rsidRPr="00BB6494" w:rsidRDefault="000F4637" w:rsidP="000F4637">
      <w:pPr>
        <w:overflowPunct w:val="0"/>
        <w:autoSpaceDE w:val="0"/>
        <w:autoSpaceDN w:val="0"/>
        <w:adjustRightInd w:val="0"/>
        <w:ind w:right="174"/>
        <w:textAlignment w:val="baseline"/>
        <w:rPr>
          <w:rFonts w:eastAsia="Times New Roman" w:cs="Arial"/>
          <w:spacing w:val="-2"/>
          <w:sz w:val="20"/>
          <w:szCs w:val="20"/>
          <w:lang w:eastAsia="nl-NL"/>
        </w:rPr>
      </w:pPr>
      <w:bookmarkStart w:id="5" w:name="_Hlk54233094"/>
      <w:r w:rsidRPr="00BB6494">
        <w:rPr>
          <w:rFonts w:eastAsia="Times New Roman" w:cs="Arial"/>
          <w:b/>
          <w:spacing w:val="-2"/>
          <w:sz w:val="20"/>
          <w:szCs w:val="20"/>
          <w:lang w:eastAsia="nl-NL"/>
        </w:rPr>
        <w:t>Prijsoverleg en gunning van de opdracht</w:t>
      </w:r>
    </w:p>
    <w:p w14:paraId="57F19631" w14:textId="77777777" w:rsidR="000F4637" w:rsidRPr="00BB6494" w:rsidRDefault="000F4637" w:rsidP="000F4637">
      <w:pPr>
        <w:overflowPunct w:val="0"/>
        <w:autoSpaceDE w:val="0"/>
        <w:autoSpaceDN w:val="0"/>
        <w:adjustRightInd w:val="0"/>
        <w:ind w:left="709" w:hanging="709"/>
        <w:textAlignment w:val="baseline"/>
        <w:rPr>
          <w:rFonts w:eastAsia="Times New Roman" w:cs="Arial"/>
          <w:b/>
          <w:spacing w:val="-2"/>
          <w:sz w:val="20"/>
          <w:szCs w:val="20"/>
          <w:lang w:eastAsia="nl-NL"/>
        </w:rPr>
      </w:pPr>
    </w:p>
    <w:p w14:paraId="24DC1382" w14:textId="77777777" w:rsidR="00713662" w:rsidRDefault="00713662" w:rsidP="000F4637">
      <w:pPr>
        <w:overflowPunct w:val="0"/>
        <w:autoSpaceDE w:val="0"/>
        <w:autoSpaceDN w:val="0"/>
        <w:adjustRightInd w:val="0"/>
        <w:ind w:left="709" w:hanging="709"/>
        <w:textAlignment w:val="baseline"/>
        <w:rPr>
          <w:rFonts w:eastAsia="Times New Roman" w:cs="Arial"/>
          <w:b/>
          <w:bCs/>
          <w:spacing w:val="-2"/>
          <w:sz w:val="20"/>
          <w:szCs w:val="20"/>
          <w:lang w:eastAsia="nl-NL"/>
        </w:rPr>
      </w:pPr>
    </w:p>
    <w:p w14:paraId="66A9A2D3" w14:textId="74DDA8D8" w:rsidR="000F4637" w:rsidRDefault="000F4637" w:rsidP="000F4637">
      <w:pPr>
        <w:overflowPunct w:val="0"/>
        <w:autoSpaceDE w:val="0"/>
        <w:autoSpaceDN w:val="0"/>
        <w:adjustRightInd w:val="0"/>
        <w:ind w:left="709" w:hanging="709"/>
        <w:textAlignment w:val="baseline"/>
        <w:rPr>
          <w:rFonts w:eastAsia="Times New Roman" w:cs="Arial"/>
          <w:b/>
          <w:bCs/>
          <w:spacing w:val="-2"/>
          <w:lang w:eastAsia="nl-NL"/>
        </w:rPr>
      </w:pPr>
      <w:r w:rsidRPr="00BB6494">
        <w:rPr>
          <w:rFonts w:eastAsia="Times New Roman" w:cs="Arial"/>
          <w:b/>
          <w:bCs/>
          <w:spacing w:val="-2"/>
          <w:sz w:val="20"/>
          <w:szCs w:val="20"/>
          <w:lang w:eastAsia="nl-NL"/>
        </w:rPr>
        <w:t>Artikel 1</w:t>
      </w:r>
      <w:r w:rsidR="00A9752C">
        <w:rPr>
          <w:rFonts w:eastAsia="Times New Roman" w:cs="Arial"/>
          <w:b/>
          <w:bCs/>
          <w:spacing w:val="-2"/>
          <w:sz w:val="20"/>
          <w:szCs w:val="20"/>
          <w:lang w:eastAsia="nl-NL"/>
        </w:rPr>
        <w:t>4</w:t>
      </w:r>
    </w:p>
    <w:bookmarkEnd w:id="5"/>
    <w:p w14:paraId="14D86A52" w14:textId="77777777" w:rsidR="00C021B1" w:rsidRPr="00BB6494" w:rsidRDefault="00C021B1" w:rsidP="000F4637">
      <w:pPr>
        <w:overflowPunct w:val="0"/>
        <w:autoSpaceDE w:val="0"/>
        <w:autoSpaceDN w:val="0"/>
        <w:adjustRightInd w:val="0"/>
        <w:ind w:left="709" w:hanging="709"/>
        <w:textAlignment w:val="baseline"/>
        <w:rPr>
          <w:rFonts w:eastAsia="Times New Roman" w:cs="Arial"/>
          <w:b/>
          <w:bCs/>
          <w:spacing w:val="-2"/>
          <w:sz w:val="20"/>
          <w:szCs w:val="20"/>
          <w:lang w:eastAsia="nl-NL"/>
        </w:rPr>
      </w:pPr>
    </w:p>
    <w:p w14:paraId="6ECAC379" w14:textId="053314BF" w:rsidR="00DA0821" w:rsidRDefault="00DA0821" w:rsidP="000F4637">
      <w:pPr>
        <w:numPr>
          <w:ilvl w:val="0"/>
          <w:numId w:val="10"/>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Pr>
          <w:rFonts w:eastAsia="Times New Roman" w:cs="Arial"/>
          <w:spacing w:val="-2"/>
          <w:sz w:val="20"/>
          <w:szCs w:val="20"/>
          <w:lang w:eastAsia="nl-NL"/>
        </w:rPr>
        <w:t xml:space="preserve">Indien de </w:t>
      </w:r>
      <w:r w:rsidR="001E7287">
        <w:rPr>
          <w:rFonts w:eastAsia="Times New Roman" w:cs="Arial"/>
          <w:spacing w:val="-2"/>
          <w:sz w:val="20"/>
          <w:szCs w:val="20"/>
          <w:lang w:eastAsia="nl-NL"/>
        </w:rPr>
        <w:t>prijs</w:t>
      </w:r>
      <w:r>
        <w:rPr>
          <w:rFonts w:eastAsia="Times New Roman" w:cs="Arial"/>
          <w:spacing w:val="-2"/>
          <w:sz w:val="20"/>
          <w:szCs w:val="20"/>
          <w:lang w:eastAsia="nl-NL"/>
        </w:rPr>
        <w:t xml:space="preserve">aanbieding van de </w:t>
      </w:r>
      <w:r w:rsidR="00AA12B4">
        <w:rPr>
          <w:rFonts w:eastAsia="Times New Roman" w:cs="Arial"/>
          <w:spacing w:val="-2"/>
          <w:sz w:val="20"/>
          <w:szCs w:val="20"/>
          <w:lang w:eastAsia="nl-NL"/>
        </w:rPr>
        <w:t>Aannemer</w:t>
      </w:r>
      <w:r>
        <w:rPr>
          <w:rFonts w:eastAsia="Times New Roman" w:cs="Arial"/>
          <w:spacing w:val="-2"/>
          <w:sz w:val="20"/>
          <w:szCs w:val="20"/>
          <w:lang w:eastAsia="nl-NL"/>
        </w:rPr>
        <w:t xml:space="preserve"> </w:t>
      </w:r>
      <w:r w:rsidR="0034768B">
        <w:rPr>
          <w:rFonts w:eastAsia="Times New Roman" w:cs="Arial"/>
          <w:spacing w:val="-2"/>
          <w:sz w:val="20"/>
          <w:szCs w:val="20"/>
          <w:lang w:eastAsia="nl-NL"/>
        </w:rPr>
        <w:t xml:space="preserve">past binnen het </w:t>
      </w:r>
      <w:r w:rsidR="00791096" w:rsidRPr="00BE691A">
        <w:rPr>
          <w:rFonts w:eastAsia="Times New Roman" w:cs="Arial"/>
          <w:spacing w:val="-2"/>
          <w:sz w:val="20"/>
          <w:szCs w:val="20"/>
          <w:lang w:eastAsia="nl-NL"/>
        </w:rPr>
        <w:t>T</w:t>
      </w:r>
      <w:r w:rsidR="0034768B" w:rsidRPr="00BE691A">
        <w:rPr>
          <w:rFonts w:eastAsia="Times New Roman" w:cs="Arial"/>
          <w:spacing w:val="-2"/>
          <w:sz w:val="20"/>
          <w:szCs w:val="20"/>
          <w:lang w:eastAsia="nl-NL"/>
        </w:rPr>
        <w:t xml:space="preserve">aakstellend </w:t>
      </w:r>
      <w:r w:rsidR="00791096" w:rsidRPr="00BE691A">
        <w:rPr>
          <w:rFonts w:eastAsia="Times New Roman" w:cs="Arial"/>
          <w:spacing w:val="-2"/>
          <w:sz w:val="20"/>
          <w:szCs w:val="20"/>
          <w:lang w:eastAsia="nl-NL"/>
        </w:rPr>
        <w:t>B</w:t>
      </w:r>
      <w:r w:rsidR="0034768B" w:rsidRPr="00BE691A">
        <w:rPr>
          <w:rFonts w:eastAsia="Times New Roman" w:cs="Arial"/>
          <w:spacing w:val="-2"/>
          <w:sz w:val="20"/>
          <w:szCs w:val="20"/>
          <w:lang w:eastAsia="nl-NL"/>
        </w:rPr>
        <w:t>udget</w:t>
      </w:r>
      <w:r w:rsidR="0034768B">
        <w:rPr>
          <w:rFonts w:eastAsia="Times New Roman" w:cs="Arial"/>
          <w:spacing w:val="-2"/>
          <w:sz w:val="20"/>
          <w:szCs w:val="20"/>
          <w:lang w:eastAsia="nl-NL"/>
        </w:rPr>
        <w:t xml:space="preserve">, komt een aannemingsovereenkomst tot stand, een en ander met inachtneming van </w:t>
      </w:r>
      <w:r w:rsidR="0034768B" w:rsidRPr="001C737F">
        <w:rPr>
          <w:rFonts w:eastAsia="Times New Roman" w:cs="Arial"/>
          <w:spacing w:val="-2"/>
          <w:sz w:val="20"/>
          <w:szCs w:val="20"/>
          <w:lang w:eastAsia="nl-NL"/>
        </w:rPr>
        <w:t>artikel 1</w:t>
      </w:r>
      <w:r w:rsidR="00D82E66">
        <w:rPr>
          <w:rFonts w:eastAsia="Times New Roman" w:cs="Arial"/>
          <w:spacing w:val="-2"/>
          <w:sz w:val="20"/>
          <w:szCs w:val="20"/>
          <w:lang w:eastAsia="nl-NL"/>
        </w:rPr>
        <w:t>7</w:t>
      </w:r>
      <w:r w:rsidR="0034768B" w:rsidRPr="001C737F">
        <w:rPr>
          <w:rFonts w:eastAsia="Times New Roman" w:cs="Arial"/>
          <w:spacing w:val="-2"/>
          <w:sz w:val="20"/>
          <w:szCs w:val="20"/>
          <w:lang w:eastAsia="nl-NL"/>
        </w:rPr>
        <w:t xml:space="preserve"> l</w:t>
      </w:r>
      <w:r w:rsidR="001C737F" w:rsidRPr="001C737F">
        <w:rPr>
          <w:rFonts w:eastAsia="Times New Roman" w:cs="Arial"/>
          <w:spacing w:val="-2"/>
          <w:sz w:val="20"/>
          <w:szCs w:val="20"/>
          <w:lang w:eastAsia="nl-NL"/>
        </w:rPr>
        <w:t>i</w:t>
      </w:r>
      <w:r w:rsidR="0034768B" w:rsidRPr="001C737F">
        <w:rPr>
          <w:rFonts w:eastAsia="Times New Roman" w:cs="Arial"/>
          <w:spacing w:val="-2"/>
          <w:sz w:val="20"/>
          <w:szCs w:val="20"/>
          <w:lang w:eastAsia="nl-NL"/>
        </w:rPr>
        <w:t>d 2 en 3.</w:t>
      </w:r>
    </w:p>
    <w:p w14:paraId="69CECCC2" w14:textId="77777777" w:rsidR="00AC5E3B" w:rsidRDefault="00AC5E3B" w:rsidP="00DC5C6F">
      <w:pPr>
        <w:tabs>
          <w:tab w:val="left" w:pos="1698"/>
          <w:tab w:val="left" w:pos="2550"/>
          <w:tab w:val="left" w:pos="3402"/>
        </w:tabs>
        <w:overflowPunct w:val="0"/>
        <w:autoSpaceDE w:val="0"/>
        <w:autoSpaceDN w:val="0"/>
        <w:adjustRightInd w:val="0"/>
        <w:ind w:left="360" w:right="33"/>
        <w:contextualSpacing/>
        <w:textAlignment w:val="baseline"/>
        <w:rPr>
          <w:rFonts w:eastAsia="Times New Roman" w:cs="Arial"/>
          <w:spacing w:val="-2"/>
          <w:sz w:val="20"/>
          <w:szCs w:val="20"/>
          <w:lang w:eastAsia="nl-NL"/>
        </w:rPr>
      </w:pPr>
    </w:p>
    <w:p w14:paraId="4D739452" w14:textId="570CAA2E" w:rsidR="000F4637" w:rsidRPr="00BB6494" w:rsidRDefault="00DA0821" w:rsidP="000F4637">
      <w:pPr>
        <w:numPr>
          <w:ilvl w:val="0"/>
          <w:numId w:val="10"/>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Pr>
          <w:rFonts w:eastAsia="Times New Roman" w:cs="Arial"/>
          <w:spacing w:val="-2"/>
          <w:sz w:val="20"/>
          <w:szCs w:val="20"/>
          <w:lang w:eastAsia="nl-NL"/>
        </w:rPr>
        <w:t xml:space="preserve">Indien </w:t>
      </w:r>
      <w:r w:rsidR="004866C2">
        <w:rPr>
          <w:rFonts w:eastAsia="Times New Roman" w:cs="Arial"/>
          <w:spacing w:val="-2"/>
          <w:sz w:val="20"/>
          <w:szCs w:val="20"/>
          <w:lang w:eastAsia="nl-NL"/>
        </w:rPr>
        <w:t xml:space="preserve">de </w:t>
      </w:r>
      <w:r w:rsidR="009C3491">
        <w:rPr>
          <w:rFonts w:eastAsia="Times New Roman" w:cs="Arial"/>
          <w:spacing w:val="-2"/>
          <w:sz w:val="20"/>
          <w:szCs w:val="20"/>
          <w:lang w:eastAsia="nl-NL"/>
        </w:rPr>
        <w:t>prijs</w:t>
      </w:r>
      <w:r w:rsidR="004866C2">
        <w:rPr>
          <w:rFonts w:eastAsia="Times New Roman" w:cs="Arial"/>
          <w:spacing w:val="-2"/>
          <w:sz w:val="20"/>
          <w:szCs w:val="20"/>
          <w:lang w:eastAsia="nl-NL"/>
        </w:rPr>
        <w:t xml:space="preserve">aanbieding van de </w:t>
      </w:r>
      <w:r w:rsidR="00AA12B4">
        <w:rPr>
          <w:rFonts w:eastAsia="Times New Roman" w:cs="Arial"/>
          <w:spacing w:val="-2"/>
          <w:sz w:val="20"/>
          <w:szCs w:val="20"/>
          <w:lang w:eastAsia="nl-NL"/>
        </w:rPr>
        <w:t>Aannemer</w:t>
      </w:r>
      <w:r w:rsidR="004866C2">
        <w:rPr>
          <w:rFonts w:eastAsia="Times New Roman" w:cs="Arial"/>
          <w:spacing w:val="-2"/>
          <w:sz w:val="20"/>
          <w:szCs w:val="20"/>
          <w:lang w:eastAsia="nl-NL"/>
        </w:rPr>
        <w:t xml:space="preserve"> </w:t>
      </w:r>
      <w:r>
        <w:rPr>
          <w:rFonts w:eastAsia="Times New Roman" w:cs="Arial"/>
          <w:spacing w:val="-2"/>
          <w:sz w:val="20"/>
          <w:szCs w:val="20"/>
          <w:lang w:eastAsia="nl-NL"/>
        </w:rPr>
        <w:t xml:space="preserve">niet </w:t>
      </w:r>
      <w:r w:rsidR="004866C2">
        <w:rPr>
          <w:rFonts w:eastAsia="Times New Roman" w:cs="Arial"/>
          <w:spacing w:val="-2"/>
          <w:sz w:val="20"/>
          <w:szCs w:val="20"/>
          <w:lang w:eastAsia="nl-NL"/>
        </w:rPr>
        <w:t xml:space="preserve">past binnen het </w:t>
      </w:r>
      <w:r w:rsidR="002E6B2E" w:rsidRPr="00BE691A">
        <w:rPr>
          <w:rFonts w:eastAsia="Times New Roman" w:cs="Arial"/>
          <w:spacing w:val="-2"/>
          <w:sz w:val="20"/>
          <w:szCs w:val="20"/>
          <w:lang w:eastAsia="nl-NL"/>
        </w:rPr>
        <w:t>T</w:t>
      </w:r>
      <w:r w:rsidR="007D3A55" w:rsidRPr="00BE691A">
        <w:rPr>
          <w:rFonts w:eastAsia="Times New Roman" w:cs="Arial"/>
          <w:spacing w:val="-2"/>
          <w:sz w:val="20"/>
          <w:szCs w:val="20"/>
          <w:lang w:eastAsia="nl-NL"/>
        </w:rPr>
        <w:t xml:space="preserve">aakstellend </w:t>
      </w:r>
      <w:r w:rsidR="002E6B2E" w:rsidRPr="00BE691A">
        <w:rPr>
          <w:rFonts w:eastAsia="Times New Roman" w:cs="Arial"/>
          <w:spacing w:val="-2"/>
          <w:sz w:val="20"/>
          <w:szCs w:val="20"/>
          <w:lang w:eastAsia="nl-NL"/>
        </w:rPr>
        <w:t>B</w:t>
      </w:r>
      <w:r w:rsidR="007D3A55" w:rsidRPr="00BE691A">
        <w:rPr>
          <w:rFonts w:eastAsia="Times New Roman" w:cs="Arial"/>
          <w:spacing w:val="-2"/>
          <w:sz w:val="20"/>
          <w:szCs w:val="20"/>
          <w:lang w:eastAsia="nl-NL"/>
        </w:rPr>
        <w:t>udget</w:t>
      </w:r>
      <w:r w:rsidR="007D3A55">
        <w:rPr>
          <w:rFonts w:eastAsia="Times New Roman" w:cs="Arial"/>
          <w:spacing w:val="-2"/>
          <w:sz w:val="20"/>
          <w:szCs w:val="20"/>
          <w:lang w:eastAsia="nl-NL"/>
        </w:rPr>
        <w:t xml:space="preserve"> voor het</w:t>
      </w:r>
      <w:r w:rsidR="00AC50A3">
        <w:rPr>
          <w:rFonts w:eastAsia="Times New Roman" w:cs="Arial"/>
          <w:spacing w:val="-2"/>
          <w:sz w:val="20"/>
          <w:szCs w:val="20"/>
          <w:lang w:eastAsia="nl-NL"/>
        </w:rPr>
        <w:t xml:space="preserve"> </w:t>
      </w:r>
      <w:r w:rsidR="00A32EC9">
        <w:rPr>
          <w:rFonts w:eastAsia="Times New Roman" w:cs="Arial"/>
          <w:spacing w:val="-2"/>
          <w:sz w:val="20"/>
          <w:szCs w:val="20"/>
          <w:lang w:eastAsia="nl-NL"/>
        </w:rPr>
        <w:t>Werk</w:t>
      </w:r>
      <w:r w:rsidR="007D3A55">
        <w:rPr>
          <w:rFonts w:eastAsia="Times New Roman" w:cs="Arial"/>
          <w:spacing w:val="-2"/>
          <w:sz w:val="20"/>
          <w:szCs w:val="20"/>
          <w:lang w:eastAsia="nl-NL"/>
        </w:rPr>
        <w:t xml:space="preserve">, voeren de </w:t>
      </w:r>
      <w:r w:rsidR="00AA12B4">
        <w:rPr>
          <w:rFonts w:eastAsia="Times New Roman" w:cs="Arial"/>
          <w:spacing w:val="-2"/>
          <w:sz w:val="20"/>
          <w:szCs w:val="20"/>
          <w:lang w:eastAsia="nl-NL"/>
        </w:rPr>
        <w:t>Opdrachtgever</w:t>
      </w:r>
      <w:r w:rsidR="00AC50A3">
        <w:rPr>
          <w:rFonts w:eastAsia="Times New Roman" w:cs="Arial"/>
          <w:spacing w:val="-2"/>
          <w:sz w:val="20"/>
          <w:szCs w:val="20"/>
          <w:lang w:eastAsia="nl-NL"/>
        </w:rPr>
        <w:t xml:space="preserve"> </w:t>
      </w:r>
      <w:r w:rsidR="000F4637" w:rsidRPr="00BB6494">
        <w:rPr>
          <w:rFonts w:eastAsia="Times New Roman" w:cs="Arial"/>
          <w:spacing w:val="-2"/>
          <w:sz w:val="20"/>
          <w:szCs w:val="20"/>
          <w:lang w:eastAsia="nl-NL"/>
        </w:rPr>
        <w:t xml:space="preserve">en de </w:t>
      </w:r>
      <w:r w:rsidR="00AA12B4">
        <w:rPr>
          <w:rFonts w:eastAsia="Times New Roman" w:cs="Arial"/>
          <w:spacing w:val="-2"/>
          <w:sz w:val="20"/>
          <w:szCs w:val="20"/>
          <w:lang w:eastAsia="nl-NL"/>
        </w:rPr>
        <w:t>Aannemer</w:t>
      </w:r>
      <w:r w:rsidR="000F4637" w:rsidRPr="00BB6494">
        <w:rPr>
          <w:rFonts w:eastAsia="Times New Roman" w:cs="Arial"/>
          <w:spacing w:val="-2"/>
          <w:sz w:val="20"/>
          <w:szCs w:val="20"/>
          <w:lang w:eastAsia="nl-NL"/>
        </w:rPr>
        <w:t xml:space="preserve"> overleg over de door de </w:t>
      </w:r>
      <w:r w:rsidR="00AA12B4">
        <w:rPr>
          <w:rFonts w:eastAsia="Times New Roman" w:cs="Arial"/>
          <w:spacing w:val="-2"/>
          <w:sz w:val="20"/>
          <w:szCs w:val="20"/>
          <w:lang w:eastAsia="nl-NL"/>
        </w:rPr>
        <w:t>Aannemer</w:t>
      </w:r>
      <w:r w:rsidR="000F4637" w:rsidRPr="00BB6494">
        <w:rPr>
          <w:rFonts w:eastAsia="Times New Roman" w:cs="Arial"/>
          <w:spacing w:val="-2"/>
          <w:sz w:val="20"/>
          <w:szCs w:val="20"/>
          <w:lang w:eastAsia="nl-NL"/>
        </w:rPr>
        <w:t xml:space="preserve"> gedane </w:t>
      </w:r>
      <w:r w:rsidR="00686408">
        <w:rPr>
          <w:rFonts w:eastAsia="Times New Roman" w:cs="Arial"/>
          <w:spacing w:val="-2"/>
          <w:sz w:val="20"/>
          <w:szCs w:val="20"/>
          <w:lang w:eastAsia="nl-NL"/>
        </w:rPr>
        <w:t>prijs</w:t>
      </w:r>
      <w:r w:rsidR="000F4637" w:rsidRPr="00BB6494">
        <w:rPr>
          <w:rFonts w:eastAsia="Times New Roman" w:cs="Arial"/>
          <w:spacing w:val="-2"/>
          <w:sz w:val="20"/>
          <w:szCs w:val="20"/>
          <w:lang w:eastAsia="nl-NL"/>
        </w:rPr>
        <w:t xml:space="preserve">aanbieding, teneinde </w:t>
      </w:r>
      <w:r w:rsidR="00E148E1">
        <w:rPr>
          <w:rFonts w:eastAsia="Times New Roman" w:cs="Arial"/>
          <w:spacing w:val="-2"/>
          <w:sz w:val="20"/>
          <w:szCs w:val="20"/>
          <w:lang w:eastAsia="nl-NL"/>
        </w:rPr>
        <w:t xml:space="preserve">alsnog </w:t>
      </w:r>
      <w:r w:rsidR="000F4637" w:rsidRPr="00BB6494">
        <w:rPr>
          <w:rFonts w:eastAsia="Times New Roman" w:cs="Arial"/>
          <w:spacing w:val="-2"/>
          <w:sz w:val="20"/>
          <w:szCs w:val="20"/>
          <w:lang w:eastAsia="nl-NL"/>
        </w:rPr>
        <w:t>tot overeenstemming te komen. Gedurende deze onderhandelingen zullen partijen rekening houden met de gerechtvaardigde belangen van de wederpartij.</w:t>
      </w:r>
    </w:p>
    <w:p w14:paraId="660DE108" w14:textId="77777777" w:rsidR="000F4637" w:rsidRPr="00BB6494" w:rsidRDefault="000F4637" w:rsidP="000F4637">
      <w:pPr>
        <w:tabs>
          <w:tab w:val="left" w:pos="1698"/>
          <w:tab w:val="left" w:pos="2550"/>
          <w:tab w:val="left" w:pos="3402"/>
        </w:tabs>
        <w:overflowPunct w:val="0"/>
        <w:autoSpaceDE w:val="0"/>
        <w:autoSpaceDN w:val="0"/>
        <w:adjustRightInd w:val="0"/>
        <w:ind w:left="360" w:right="33"/>
        <w:contextualSpacing/>
        <w:textAlignment w:val="baseline"/>
        <w:rPr>
          <w:rFonts w:eastAsia="Times New Roman" w:cs="Arial"/>
          <w:spacing w:val="-2"/>
          <w:sz w:val="20"/>
          <w:szCs w:val="20"/>
          <w:lang w:eastAsia="nl-NL"/>
        </w:rPr>
      </w:pPr>
    </w:p>
    <w:p w14:paraId="3D7EE88B" w14:textId="1C308922" w:rsidR="000F4637" w:rsidRPr="00BB6494" w:rsidRDefault="000F4637" w:rsidP="000F4637">
      <w:pPr>
        <w:numPr>
          <w:ilvl w:val="0"/>
          <w:numId w:val="10"/>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t xml:space="preserve">De </w:t>
      </w:r>
      <w:r w:rsidR="00AA12B4">
        <w:rPr>
          <w:rFonts w:eastAsia="Times New Roman" w:cs="Arial"/>
          <w:spacing w:val="-2"/>
          <w:sz w:val="20"/>
          <w:szCs w:val="20"/>
          <w:lang w:eastAsia="nl-NL"/>
        </w:rPr>
        <w:t>Opdrachtgever</w:t>
      </w:r>
      <w:r w:rsidR="00C401C3">
        <w:rPr>
          <w:rFonts w:eastAsia="Times New Roman" w:cs="Arial"/>
          <w:spacing w:val="-2"/>
          <w:sz w:val="20"/>
          <w:szCs w:val="20"/>
          <w:lang w:eastAsia="nl-NL"/>
        </w:rPr>
        <w:t xml:space="preserve"> </w:t>
      </w:r>
      <w:r w:rsidRPr="00BB6494">
        <w:rPr>
          <w:rFonts w:eastAsia="Times New Roman" w:cs="Arial"/>
          <w:spacing w:val="-2"/>
          <w:sz w:val="20"/>
          <w:szCs w:val="20"/>
          <w:lang w:eastAsia="nl-NL"/>
        </w:rPr>
        <w:t>zal zich gedurende de looptijd van deze overeen</w:t>
      </w:r>
      <w:r w:rsidRPr="00BB6494">
        <w:rPr>
          <w:rFonts w:eastAsia="Times New Roman" w:cs="Arial"/>
          <w:spacing w:val="-2"/>
          <w:sz w:val="20"/>
          <w:szCs w:val="20"/>
          <w:lang w:eastAsia="nl-NL"/>
        </w:rPr>
        <w:softHyphen/>
        <w:t xml:space="preserve">komst onthouden van contact met </w:t>
      </w:r>
      <w:r w:rsidR="004B2E30">
        <w:rPr>
          <w:rFonts w:eastAsia="Times New Roman" w:cs="Arial"/>
          <w:spacing w:val="-2"/>
          <w:sz w:val="20"/>
          <w:szCs w:val="20"/>
          <w:lang w:eastAsia="nl-NL"/>
        </w:rPr>
        <w:t xml:space="preserve">andere </w:t>
      </w:r>
      <w:r w:rsidR="00C87457">
        <w:rPr>
          <w:rFonts w:eastAsia="Times New Roman" w:cs="Arial"/>
          <w:spacing w:val="-2"/>
          <w:sz w:val="20"/>
          <w:szCs w:val="20"/>
          <w:lang w:eastAsia="nl-NL"/>
        </w:rPr>
        <w:t>a</w:t>
      </w:r>
      <w:r w:rsidR="00AA12B4">
        <w:rPr>
          <w:rFonts w:eastAsia="Times New Roman" w:cs="Arial"/>
          <w:spacing w:val="-2"/>
          <w:sz w:val="20"/>
          <w:szCs w:val="20"/>
          <w:lang w:eastAsia="nl-NL"/>
        </w:rPr>
        <w:t>annemer</w:t>
      </w:r>
      <w:r w:rsidR="004B2E30">
        <w:rPr>
          <w:rFonts w:eastAsia="Times New Roman" w:cs="Arial"/>
          <w:spacing w:val="-2"/>
          <w:sz w:val="20"/>
          <w:szCs w:val="20"/>
          <w:lang w:eastAsia="nl-NL"/>
        </w:rPr>
        <w:t xml:space="preserve">s </w:t>
      </w:r>
      <w:r w:rsidRPr="00BB6494">
        <w:rPr>
          <w:rFonts w:eastAsia="Times New Roman" w:cs="Arial"/>
          <w:spacing w:val="-2"/>
          <w:sz w:val="20"/>
          <w:szCs w:val="20"/>
          <w:lang w:eastAsia="nl-NL"/>
        </w:rPr>
        <w:t xml:space="preserve">over het </w:t>
      </w:r>
      <w:r w:rsidR="00A32EC9">
        <w:rPr>
          <w:rFonts w:eastAsia="Times New Roman" w:cs="Arial"/>
          <w:spacing w:val="-2"/>
          <w:sz w:val="20"/>
          <w:szCs w:val="20"/>
          <w:lang w:eastAsia="nl-NL"/>
        </w:rPr>
        <w:t>Werk</w:t>
      </w:r>
      <w:r w:rsidRPr="00BB6494">
        <w:rPr>
          <w:rFonts w:eastAsia="Times New Roman" w:cs="Arial"/>
          <w:spacing w:val="-2"/>
          <w:sz w:val="20"/>
          <w:szCs w:val="20"/>
          <w:lang w:eastAsia="nl-NL"/>
        </w:rPr>
        <w:t>.</w:t>
      </w:r>
    </w:p>
    <w:p w14:paraId="48ABE0E8" w14:textId="77777777" w:rsidR="000F4637" w:rsidRPr="00BB6494" w:rsidRDefault="000F4637" w:rsidP="000F4637">
      <w:pPr>
        <w:overflowPunct w:val="0"/>
        <w:autoSpaceDE w:val="0"/>
        <w:autoSpaceDN w:val="0"/>
        <w:adjustRightInd w:val="0"/>
        <w:ind w:left="709" w:hanging="709"/>
        <w:textAlignment w:val="baseline"/>
        <w:rPr>
          <w:rFonts w:eastAsia="Times New Roman" w:cs="Arial"/>
          <w:spacing w:val="-2"/>
          <w:sz w:val="20"/>
          <w:szCs w:val="20"/>
          <w:lang w:eastAsia="nl-NL"/>
        </w:rPr>
      </w:pPr>
    </w:p>
    <w:p w14:paraId="04DFF7E8" w14:textId="77777777" w:rsidR="00C021B1" w:rsidRDefault="00C021B1" w:rsidP="000F4637">
      <w:pPr>
        <w:overflowPunct w:val="0"/>
        <w:autoSpaceDE w:val="0"/>
        <w:autoSpaceDN w:val="0"/>
        <w:adjustRightInd w:val="0"/>
        <w:ind w:left="709" w:hanging="709"/>
        <w:textAlignment w:val="baseline"/>
        <w:rPr>
          <w:rFonts w:eastAsia="Times New Roman" w:cs="Arial"/>
          <w:b/>
          <w:bCs/>
          <w:spacing w:val="-2"/>
          <w:lang w:eastAsia="nl-NL"/>
        </w:rPr>
      </w:pPr>
    </w:p>
    <w:p w14:paraId="1F3627AC" w14:textId="2907CFD3" w:rsidR="000F4637" w:rsidRDefault="000F4637" w:rsidP="000F4637">
      <w:pPr>
        <w:overflowPunct w:val="0"/>
        <w:autoSpaceDE w:val="0"/>
        <w:autoSpaceDN w:val="0"/>
        <w:adjustRightInd w:val="0"/>
        <w:ind w:left="709" w:hanging="709"/>
        <w:textAlignment w:val="baseline"/>
        <w:rPr>
          <w:rFonts w:eastAsia="Times New Roman" w:cs="Arial"/>
          <w:b/>
          <w:bCs/>
          <w:spacing w:val="-2"/>
          <w:lang w:eastAsia="nl-NL"/>
        </w:rPr>
      </w:pPr>
      <w:r w:rsidRPr="00BB6494">
        <w:rPr>
          <w:rFonts w:eastAsia="Times New Roman" w:cs="Arial"/>
          <w:b/>
          <w:bCs/>
          <w:spacing w:val="-2"/>
          <w:sz w:val="20"/>
          <w:szCs w:val="20"/>
          <w:lang w:eastAsia="nl-NL"/>
        </w:rPr>
        <w:t>Artikel 1</w:t>
      </w:r>
      <w:r w:rsidR="00A9752C">
        <w:rPr>
          <w:rFonts w:eastAsia="Times New Roman" w:cs="Arial"/>
          <w:b/>
          <w:bCs/>
          <w:spacing w:val="-2"/>
          <w:sz w:val="20"/>
          <w:szCs w:val="20"/>
          <w:lang w:eastAsia="nl-NL"/>
        </w:rPr>
        <w:t>5</w:t>
      </w:r>
    </w:p>
    <w:p w14:paraId="7B9CA149" w14:textId="77777777" w:rsidR="00C021B1" w:rsidRPr="00BB6494" w:rsidRDefault="00C021B1" w:rsidP="000F4637">
      <w:pPr>
        <w:overflowPunct w:val="0"/>
        <w:autoSpaceDE w:val="0"/>
        <w:autoSpaceDN w:val="0"/>
        <w:adjustRightInd w:val="0"/>
        <w:ind w:left="709" w:hanging="709"/>
        <w:textAlignment w:val="baseline"/>
        <w:rPr>
          <w:rFonts w:eastAsia="Times New Roman" w:cs="Arial"/>
          <w:b/>
          <w:bCs/>
          <w:spacing w:val="-2"/>
          <w:sz w:val="20"/>
          <w:szCs w:val="20"/>
          <w:lang w:eastAsia="nl-NL"/>
        </w:rPr>
      </w:pPr>
    </w:p>
    <w:p w14:paraId="42E46960" w14:textId="1D6A8F40" w:rsidR="000F4637" w:rsidRPr="00BB6494" w:rsidRDefault="000F4637" w:rsidP="000F4637">
      <w:pPr>
        <w:numPr>
          <w:ilvl w:val="0"/>
          <w:numId w:val="11"/>
        </w:numPr>
        <w:tabs>
          <w:tab w:val="left" w:pos="1698"/>
          <w:tab w:val="left" w:pos="2550"/>
          <w:tab w:val="left" w:pos="3402"/>
        </w:tabs>
        <w:overflowPunct w:val="0"/>
        <w:autoSpaceDE w:val="0"/>
        <w:autoSpaceDN w:val="0"/>
        <w:adjustRightInd w:val="0"/>
        <w:ind w:right="174"/>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t xml:space="preserve">Indien partijen na onderhandeling over de </w:t>
      </w:r>
      <w:r w:rsidR="009C3491">
        <w:rPr>
          <w:rFonts w:eastAsia="Times New Roman" w:cs="Arial"/>
          <w:spacing w:val="-2"/>
          <w:sz w:val="20"/>
          <w:szCs w:val="20"/>
          <w:lang w:eastAsia="nl-NL"/>
        </w:rPr>
        <w:t>prijs</w:t>
      </w:r>
      <w:r w:rsidR="00F910E5">
        <w:rPr>
          <w:rFonts w:eastAsia="Times New Roman" w:cs="Arial"/>
          <w:spacing w:val="-2"/>
          <w:sz w:val="20"/>
          <w:szCs w:val="20"/>
          <w:lang w:eastAsia="nl-NL"/>
        </w:rPr>
        <w:t>aanbieding</w:t>
      </w:r>
      <w:r w:rsidR="00605E20">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van de </w:t>
      </w:r>
      <w:r w:rsidR="00AA12B4">
        <w:rPr>
          <w:rFonts w:eastAsia="Times New Roman" w:cs="Arial"/>
          <w:spacing w:val="-2"/>
          <w:sz w:val="20"/>
          <w:szCs w:val="20"/>
          <w:lang w:eastAsia="nl-NL"/>
        </w:rPr>
        <w:t>Aannemer</w:t>
      </w:r>
      <w:r w:rsidRPr="00BB6494">
        <w:rPr>
          <w:rFonts w:eastAsia="Times New Roman" w:cs="Arial"/>
          <w:spacing w:val="-2"/>
          <w:sz w:val="20"/>
          <w:szCs w:val="20"/>
          <w:lang w:eastAsia="nl-NL"/>
        </w:rPr>
        <w:t xml:space="preserve"> </w:t>
      </w:r>
      <w:r w:rsidR="00DA0821">
        <w:rPr>
          <w:rFonts w:eastAsia="Times New Roman" w:cs="Arial"/>
          <w:spacing w:val="-2"/>
          <w:sz w:val="20"/>
          <w:szCs w:val="20"/>
          <w:lang w:eastAsia="nl-NL"/>
        </w:rPr>
        <w:t>als bedoeld in artikel 1</w:t>
      </w:r>
      <w:r w:rsidR="00D82E66">
        <w:rPr>
          <w:rFonts w:eastAsia="Times New Roman" w:cs="Arial"/>
          <w:spacing w:val="-2"/>
          <w:sz w:val="20"/>
          <w:szCs w:val="20"/>
          <w:lang w:eastAsia="nl-NL"/>
        </w:rPr>
        <w:t>4</w:t>
      </w:r>
      <w:r w:rsidR="00DA0821">
        <w:rPr>
          <w:rFonts w:eastAsia="Times New Roman" w:cs="Arial"/>
          <w:spacing w:val="-2"/>
          <w:sz w:val="20"/>
          <w:szCs w:val="20"/>
          <w:lang w:eastAsia="nl-NL"/>
        </w:rPr>
        <w:t xml:space="preserve"> lid 2, </w:t>
      </w:r>
      <w:r w:rsidRPr="00BB6494">
        <w:rPr>
          <w:rFonts w:eastAsia="Times New Roman" w:cs="Arial"/>
          <w:spacing w:val="-2"/>
          <w:sz w:val="20"/>
          <w:szCs w:val="20"/>
          <w:lang w:eastAsia="nl-NL"/>
        </w:rPr>
        <w:t xml:space="preserve">geen overeenstemming bereiken, </w:t>
      </w:r>
      <w:r w:rsidR="00932A8E">
        <w:rPr>
          <w:rFonts w:eastAsia="Times New Roman" w:cs="Arial"/>
          <w:spacing w:val="-2"/>
          <w:sz w:val="20"/>
          <w:szCs w:val="20"/>
          <w:lang w:eastAsia="nl-NL"/>
        </w:rPr>
        <w:t>volgen</w:t>
      </w:r>
      <w:r w:rsidR="00932A8E" w:rsidRPr="00BB6494">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zij - uitsluitend ten aanzien van het onderdeel of de onderdelen van de </w:t>
      </w:r>
      <w:r w:rsidR="009C3491">
        <w:rPr>
          <w:rFonts w:eastAsia="Times New Roman" w:cs="Arial"/>
          <w:spacing w:val="-2"/>
          <w:sz w:val="20"/>
          <w:szCs w:val="20"/>
          <w:lang w:eastAsia="nl-NL"/>
        </w:rPr>
        <w:t>prijs</w:t>
      </w:r>
      <w:r w:rsidR="00F910E5">
        <w:rPr>
          <w:rFonts w:eastAsia="Times New Roman" w:cs="Arial"/>
          <w:spacing w:val="-2"/>
          <w:sz w:val="20"/>
          <w:szCs w:val="20"/>
          <w:lang w:eastAsia="nl-NL"/>
        </w:rPr>
        <w:t>aanbieding</w:t>
      </w:r>
      <w:r w:rsidR="00605E20">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waarover verschil van inzicht bestaat </w:t>
      </w:r>
      <w:r w:rsidR="00715143">
        <w:rPr>
          <w:rFonts w:eastAsia="Times New Roman" w:cs="Arial"/>
          <w:spacing w:val="-2"/>
          <w:sz w:val="20"/>
          <w:szCs w:val="20"/>
          <w:lang w:eastAsia="nl-NL"/>
        </w:rPr>
        <w:t>–</w:t>
      </w:r>
      <w:r w:rsidRPr="00BB6494">
        <w:rPr>
          <w:rFonts w:eastAsia="Times New Roman" w:cs="Arial"/>
          <w:spacing w:val="-2"/>
          <w:sz w:val="20"/>
          <w:szCs w:val="20"/>
          <w:lang w:eastAsia="nl-NL"/>
        </w:rPr>
        <w:t xml:space="preserve"> </w:t>
      </w:r>
      <w:r w:rsidR="00932A8E">
        <w:rPr>
          <w:rFonts w:eastAsia="Times New Roman" w:cs="Arial"/>
          <w:spacing w:val="-2"/>
          <w:sz w:val="20"/>
          <w:szCs w:val="20"/>
          <w:lang w:eastAsia="nl-NL"/>
        </w:rPr>
        <w:t>de procedure in de volgende leden</w:t>
      </w:r>
      <w:r w:rsidRPr="00BB6494">
        <w:rPr>
          <w:rFonts w:eastAsia="Times New Roman" w:cs="Arial"/>
          <w:spacing w:val="-2"/>
          <w:sz w:val="20"/>
          <w:szCs w:val="20"/>
          <w:lang w:eastAsia="nl-NL"/>
        </w:rPr>
        <w:t>.</w:t>
      </w:r>
    </w:p>
    <w:p w14:paraId="4FAB6B74" w14:textId="77777777" w:rsidR="000F4637" w:rsidRPr="00BB6494" w:rsidRDefault="000F4637" w:rsidP="000F4637">
      <w:pPr>
        <w:tabs>
          <w:tab w:val="left" w:pos="1698"/>
          <w:tab w:val="left" w:pos="2550"/>
          <w:tab w:val="left" w:pos="3402"/>
        </w:tabs>
        <w:overflowPunct w:val="0"/>
        <w:autoSpaceDE w:val="0"/>
        <w:autoSpaceDN w:val="0"/>
        <w:adjustRightInd w:val="0"/>
        <w:ind w:left="360" w:right="33"/>
        <w:contextualSpacing/>
        <w:textAlignment w:val="baseline"/>
        <w:rPr>
          <w:rFonts w:eastAsia="Times New Roman" w:cs="Arial"/>
          <w:spacing w:val="-2"/>
          <w:sz w:val="20"/>
          <w:szCs w:val="20"/>
          <w:lang w:eastAsia="nl-NL"/>
        </w:rPr>
      </w:pPr>
    </w:p>
    <w:p w14:paraId="64D32657" w14:textId="3B13F849" w:rsidR="000F4637" w:rsidRPr="00686202" w:rsidRDefault="000F4637" w:rsidP="00715143">
      <w:pPr>
        <w:numPr>
          <w:ilvl w:val="0"/>
          <w:numId w:val="11"/>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t xml:space="preserve">Partijen vragen advies aan een gezamenlijk te benoemen </w:t>
      </w:r>
      <w:r w:rsidR="00613281">
        <w:rPr>
          <w:rFonts w:eastAsia="Times New Roman" w:cs="Arial"/>
          <w:spacing w:val="-2"/>
          <w:sz w:val="20"/>
          <w:szCs w:val="20"/>
          <w:lang w:eastAsia="nl-NL"/>
        </w:rPr>
        <w:t>kosten</w:t>
      </w:r>
      <w:r w:rsidRPr="00BB6494">
        <w:rPr>
          <w:rFonts w:eastAsia="Times New Roman" w:cs="Arial"/>
          <w:spacing w:val="-2"/>
          <w:sz w:val="20"/>
          <w:szCs w:val="20"/>
          <w:lang w:eastAsia="nl-NL"/>
        </w:rPr>
        <w:t xml:space="preserve">deskundige. De benoeming dient plaats te vinden binnen veertien dagen nadat één der partijen </w:t>
      </w:r>
      <w:r w:rsidRPr="00BB6494">
        <w:rPr>
          <w:rFonts w:eastAsia="Times New Roman" w:cs="Arial"/>
          <w:spacing w:val="-2"/>
          <w:sz w:val="20"/>
          <w:szCs w:val="20"/>
          <w:lang w:eastAsia="nl-NL"/>
        </w:rPr>
        <w:lastRenderedPageBreak/>
        <w:t xml:space="preserve">schriftelijk heeft verklaard het overleg over voornoemde </w:t>
      </w:r>
      <w:r w:rsidR="009C3491">
        <w:rPr>
          <w:rFonts w:eastAsia="Times New Roman" w:cs="Arial"/>
          <w:spacing w:val="-2"/>
          <w:sz w:val="20"/>
          <w:szCs w:val="20"/>
          <w:lang w:eastAsia="nl-NL"/>
        </w:rPr>
        <w:t>prijs</w:t>
      </w:r>
      <w:r w:rsidR="00F910E5">
        <w:rPr>
          <w:rFonts w:eastAsia="Times New Roman" w:cs="Arial"/>
          <w:spacing w:val="-2"/>
          <w:sz w:val="20"/>
          <w:szCs w:val="20"/>
          <w:lang w:eastAsia="nl-NL"/>
        </w:rPr>
        <w:t>aanbieding</w:t>
      </w:r>
      <w:r w:rsidR="00605E20">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als beëindigd te </w:t>
      </w:r>
      <w:r w:rsidRPr="00686202">
        <w:rPr>
          <w:rFonts w:eastAsia="Times New Roman" w:cs="Arial"/>
          <w:spacing w:val="-2"/>
          <w:sz w:val="20"/>
          <w:szCs w:val="20"/>
          <w:lang w:eastAsia="nl-NL"/>
        </w:rPr>
        <w:t xml:space="preserve">beschouwen. De </w:t>
      </w:r>
      <w:r w:rsidR="0037180E" w:rsidRPr="00686202">
        <w:rPr>
          <w:rFonts w:eastAsia="Times New Roman" w:cs="Arial"/>
          <w:spacing w:val="-2"/>
          <w:sz w:val="20"/>
          <w:szCs w:val="20"/>
          <w:lang w:eastAsia="nl-NL"/>
        </w:rPr>
        <w:t>kosten</w:t>
      </w:r>
      <w:r w:rsidRPr="00686202">
        <w:rPr>
          <w:rFonts w:eastAsia="Times New Roman" w:cs="Arial"/>
          <w:spacing w:val="-2"/>
          <w:sz w:val="20"/>
          <w:szCs w:val="20"/>
          <w:lang w:eastAsia="nl-NL"/>
        </w:rPr>
        <w:t>deskundi</w:t>
      </w:r>
      <w:r w:rsidRPr="00686202">
        <w:rPr>
          <w:rFonts w:eastAsia="Times New Roman" w:cs="Arial"/>
          <w:spacing w:val="-2"/>
          <w:sz w:val="20"/>
          <w:szCs w:val="20"/>
          <w:lang w:eastAsia="nl-NL"/>
        </w:rPr>
        <w:softHyphen/>
        <w:t>ge brengt zijn advies uit binnen vier weken nadat hij is benoemd.</w:t>
      </w:r>
    </w:p>
    <w:p w14:paraId="2D0806D6" w14:textId="77777777" w:rsidR="00715143" w:rsidRPr="00686202" w:rsidRDefault="00715143" w:rsidP="00715143">
      <w:p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p>
    <w:p w14:paraId="1372D69D" w14:textId="14A77C58" w:rsidR="000F4637" w:rsidRPr="00686202" w:rsidRDefault="000F4637" w:rsidP="000F4637">
      <w:pPr>
        <w:numPr>
          <w:ilvl w:val="0"/>
          <w:numId w:val="11"/>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sidRPr="00686202">
        <w:rPr>
          <w:rFonts w:eastAsia="Times New Roman" w:cs="Arial"/>
          <w:spacing w:val="-2"/>
          <w:sz w:val="20"/>
          <w:szCs w:val="20"/>
          <w:lang w:eastAsia="nl-NL"/>
        </w:rPr>
        <w:t xml:space="preserve">Indien partijen het niet eens worden over de gezamenlijke benoeming van een kostendeskundige, zullen zij advies vragen aan een commissie van drie </w:t>
      </w:r>
      <w:r w:rsidR="00D57307" w:rsidRPr="00686202">
        <w:rPr>
          <w:rFonts w:eastAsia="Times New Roman" w:cs="Arial"/>
          <w:spacing w:val="-2"/>
          <w:sz w:val="20"/>
          <w:szCs w:val="20"/>
          <w:lang w:eastAsia="nl-NL"/>
        </w:rPr>
        <w:t>kosten</w:t>
      </w:r>
      <w:r w:rsidRPr="00686202">
        <w:rPr>
          <w:rFonts w:eastAsia="Times New Roman" w:cs="Arial"/>
          <w:spacing w:val="-2"/>
          <w:sz w:val="20"/>
          <w:szCs w:val="20"/>
          <w:lang w:eastAsia="nl-NL"/>
        </w:rPr>
        <w:t xml:space="preserve">deskundigen, waarvan elk der partijen één </w:t>
      </w:r>
      <w:r w:rsidR="00D57307" w:rsidRPr="00686202">
        <w:rPr>
          <w:rFonts w:eastAsia="Times New Roman" w:cs="Arial"/>
          <w:spacing w:val="-2"/>
          <w:sz w:val="20"/>
          <w:szCs w:val="20"/>
          <w:lang w:eastAsia="nl-NL"/>
        </w:rPr>
        <w:t>kosten</w:t>
      </w:r>
      <w:r w:rsidRPr="00686202">
        <w:rPr>
          <w:rFonts w:eastAsia="Times New Roman" w:cs="Arial"/>
          <w:spacing w:val="-2"/>
          <w:sz w:val="20"/>
          <w:szCs w:val="20"/>
          <w:lang w:eastAsia="nl-NL"/>
        </w:rPr>
        <w:t>deskun</w:t>
      </w:r>
      <w:r w:rsidRPr="00686202">
        <w:rPr>
          <w:rFonts w:eastAsia="Times New Roman" w:cs="Arial"/>
          <w:spacing w:val="-2"/>
          <w:sz w:val="20"/>
          <w:szCs w:val="20"/>
          <w:lang w:eastAsia="nl-NL"/>
        </w:rPr>
        <w:softHyphen/>
        <w:t xml:space="preserve">dige zal aanwijzen binnen veertien dagen nadat vaststaat dat partijen het niet eens kunnen worden over de gezamenlijke benoeming van een kostendeskundige. De derde </w:t>
      </w:r>
      <w:r w:rsidR="000A04E4" w:rsidRPr="00686202">
        <w:rPr>
          <w:rFonts w:eastAsia="Times New Roman" w:cs="Arial"/>
          <w:spacing w:val="-2"/>
          <w:sz w:val="20"/>
          <w:szCs w:val="20"/>
          <w:lang w:eastAsia="nl-NL"/>
        </w:rPr>
        <w:t>kosten</w:t>
      </w:r>
      <w:r w:rsidRPr="00686202">
        <w:rPr>
          <w:rFonts w:eastAsia="Times New Roman" w:cs="Arial"/>
          <w:spacing w:val="-2"/>
          <w:sz w:val="20"/>
          <w:szCs w:val="20"/>
          <w:lang w:eastAsia="nl-NL"/>
        </w:rPr>
        <w:t xml:space="preserve">deskundige zal door beide voornoemde </w:t>
      </w:r>
      <w:r w:rsidR="000A04E4" w:rsidRPr="00686202">
        <w:rPr>
          <w:rFonts w:eastAsia="Times New Roman" w:cs="Arial"/>
          <w:spacing w:val="-2"/>
          <w:sz w:val="20"/>
          <w:szCs w:val="20"/>
          <w:lang w:eastAsia="nl-NL"/>
        </w:rPr>
        <w:t>kosten</w:t>
      </w:r>
      <w:r w:rsidRPr="00686202">
        <w:rPr>
          <w:rFonts w:eastAsia="Times New Roman" w:cs="Arial"/>
          <w:spacing w:val="-2"/>
          <w:sz w:val="20"/>
          <w:szCs w:val="20"/>
          <w:lang w:eastAsia="nl-NL"/>
        </w:rPr>
        <w:t xml:space="preserve">deskundigen worden aangewezen binnen veertien dagen nadat zij zijn benoemd. De </w:t>
      </w:r>
      <w:r w:rsidR="000A04E4" w:rsidRPr="00686202">
        <w:rPr>
          <w:rFonts w:eastAsia="Times New Roman" w:cs="Arial"/>
          <w:spacing w:val="-2"/>
          <w:sz w:val="20"/>
          <w:szCs w:val="20"/>
          <w:lang w:eastAsia="nl-NL"/>
        </w:rPr>
        <w:t>kosten</w:t>
      </w:r>
      <w:r w:rsidRPr="00686202">
        <w:rPr>
          <w:rFonts w:eastAsia="Times New Roman" w:cs="Arial"/>
          <w:spacing w:val="-2"/>
          <w:sz w:val="20"/>
          <w:szCs w:val="20"/>
          <w:lang w:eastAsia="nl-NL"/>
        </w:rPr>
        <w:t xml:space="preserve">deskundigen brengen hun advies uit binnen vier weken nadat de derde </w:t>
      </w:r>
      <w:r w:rsidR="000A04E4" w:rsidRPr="00686202">
        <w:rPr>
          <w:rFonts w:eastAsia="Times New Roman" w:cs="Arial"/>
          <w:spacing w:val="-2"/>
          <w:sz w:val="20"/>
          <w:szCs w:val="20"/>
          <w:lang w:eastAsia="nl-NL"/>
        </w:rPr>
        <w:t>kosten</w:t>
      </w:r>
      <w:r w:rsidRPr="00686202">
        <w:rPr>
          <w:rFonts w:eastAsia="Times New Roman" w:cs="Arial"/>
          <w:spacing w:val="-2"/>
          <w:sz w:val="20"/>
          <w:szCs w:val="20"/>
          <w:lang w:eastAsia="nl-NL"/>
        </w:rPr>
        <w:t>deskundige is benoemd.</w:t>
      </w:r>
    </w:p>
    <w:p w14:paraId="379FF3F1" w14:textId="77777777" w:rsidR="000F4637" w:rsidRPr="00686202" w:rsidRDefault="000F4637" w:rsidP="00715143">
      <w:pPr>
        <w:overflowPunct w:val="0"/>
        <w:autoSpaceDE w:val="0"/>
        <w:autoSpaceDN w:val="0"/>
        <w:adjustRightInd w:val="0"/>
        <w:spacing w:line="240" w:lineRule="auto"/>
        <w:contextualSpacing/>
        <w:textAlignment w:val="baseline"/>
        <w:rPr>
          <w:rFonts w:eastAsia="Times New Roman" w:cs="Arial"/>
          <w:sz w:val="20"/>
          <w:szCs w:val="20"/>
          <w:lang w:eastAsia="nl-NL"/>
        </w:rPr>
      </w:pPr>
    </w:p>
    <w:p w14:paraId="0E5E3327" w14:textId="5A8FC754" w:rsidR="000F4637" w:rsidRPr="00BB6494" w:rsidRDefault="000F4637" w:rsidP="000F4637">
      <w:pPr>
        <w:numPr>
          <w:ilvl w:val="0"/>
          <w:numId w:val="11"/>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sidRPr="00686202">
        <w:rPr>
          <w:rFonts w:eastAsia="Times New Roman" w:cs="Arial"/>
          <w:sz w:val="20"/>
          <w:szCs w:val="20"/>
          <w:lang w:eastAsia="nl-NL"/>
        </w:rPr>
        <w:t xml:space="preserve">Mocht één der partijen in gebreke blijven een </w:t>
      </w:r>
      <w:r w:rsidR="0037180E" w:rsidRPr="00686202">
        <w:rPr>
          <w:rFonts w:eastAsia="Times New Roman" w:cs="Arial"/>
          <w:sz w:val="20"/>
          <w:szCs w:val="20"/>
          <w:lang w:eastAsia="nl-NL"/>
        </w:rPr>
        <w:t>kosten</w:t>
      </w:r>
      <w:r w:rsidRPr="00686202">
        <w:rPr>
          <w:rFonts w:eastAsia="Times New Roman" w:cs="Arial"/>
          <w:sz w:val="20"/>
          <w:szCs w:val="20"/>
          <w:lang w:eastAsia="nl-NL"/>
        </w:rPr>
        <w:t xml:space="preserve">deskundige aan te wijzen binnen de in het vorige lid omschreven termijn, dan brengt de door de andere partij aangewezen </w:t>
      </w:r>
      <w:r w:rsidR="0037180E" w:rsidRPr="00686202">
        <w:rPr>
          <w:rFonts w:eastAsia="Times New Roman" w:cs="Arial"/>
          <w:sz w:val="20"/>
          <w:szCs w:val="20"/>
          <w:lang w:eastAsia="nl-NL"/>
        </w:rPr>
        <w:t>kosten</w:t>
      </w:r>
      <w:r w:rsidRPr="00686202">
        <w:rPr>
          <w:rFonts w:eastAsia="Times New Roman" w:cs="Arial"/>
          <w:sz w:val="20"/>
          <w:szCs w:val="20"/>
          <w:lang w:eastAsia="nl-NL"/>
        </w:rPr>
        <w:t xml:space="preserve">deskundige </w:t>
      </w:r>
      <w:r w:rsidRPr="00BB6494">
        <w:rPr>
          <w:rFonts w:eastAsia="Times New Roman" w:cs="Arial"/>
          <w:sz w:val="20"/>
          <w:szCs w:val="20"/>
          <w:lang w:eastAsia="nl-NL"/>
        </w:rPr>
        <w:t>zelfstandig advies uit.</w:t>
      </w:r>
    </w:p>
    <w:p w14:paraId="4EDD2766" w14:textId="77777777" w:rsidR="000F4637" w:rsidRPr="00BB6494" w:rsidRDefault="000F4637" w:rsidP="000F4637">
      <w:pPr>
        <w:overflowPunct w:val="0"/>
        <w:autoSpaceDE w:val="0"/>
        <w:autoSpaceDN w:val="0"/>
        <w:adjustRightInd w:val="0"/>
        <w:spacing w:line="240" w:lineRule="auto"/>
        <w:ind w:left="720"/>
        <w:contextualSpacing/>
        <w:textAlignment w:val="baseline"/>
        <w:rPr>
          <w:rFonts w:eastAsia="Times New Roman" w:cs="Arial"/>
          <w:spacing w:val="-2"/>
          <w:sz w:val="20"/>
          <w:szCs w:val="20"/>
          <w:lang w:eastAsia="nl-NL"/>
        </w:rPr>
      </w:pPr>
    </w:p>
    <w:p w14:paraId="153D51CB" w14:textId="31FC5769" w:rsidR="000F4637" w:rsidRPr="00BB6494" w:rsidRDefault="000F4637" w:rsidP="000F4637">
      <w:pPr>
        <w:numPr>
          <w:ilvl w:val="0"/>
          <w:numId w:val="11"/>
        </w:numPr>
        <w:tabs>
          <w:tab w:val="left" w:pos="1698"/>
          <w:tab w:val="left" w:pos="2550"/>
          <w:tab w:val="left" w:pos="3402"/>
        </w:tabs>
        <w:overflowPunct w:val="0"/>
        <w:autoSpaceDE w:val="0"/>
        <w:autoSpaceDN w:val="0"/>
        <w:adjustRightInd w:val="0"/>
        <w:ind w:right="33"/>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t xml:space="preserve">Bij een advies dat resulteert in een </w:t>
      </w:r>
      <w:r w:rsidRPr="001A69F4">
        <w:rPr>
          <w:rFonts w:eastAsia="Times New Roman" w:cs="Arial"/>
          <w:spacing w:val="-2"/>
          <w:sz w:val="20"/>
          <w:szCs w:val="20"/>
          <w:lang w:eastAsia="nl-NL"/>
        </w:rPr>
        <w:t>prijs</w:t>
      </w:r>
      <w:r w:rsidRPr="00BB6494">
        <w:rPr>
          <w:rFonts w:eastAsia="Times New Roman" w:cs="Arial"/>
          <w:spacing w:val="-2"/>
          <w:sz w:val="20"/>
          <w:szCs w:val="20"/>
          <w:lang w:eastAsia="nl-NL"/>
        </w:rPr>
        <w:t xml:space="preserve"> voor het </w:t>
      </w:r>
      <w:r w:rsidR="00A32EC9">
        <w:rPr>
          <w:rFonts w:eastAsia="Times New Roman" w:cs="Arial"/>
          <w:spacing w:val="-2"/>
          <w:sz w:val="20"/>
          <w:szCs w:val="20"/>
          <w:lang w:eastAsia="nl-NL"/>
        </w:rPr>
        <w:t>Werk</w:t>
      </w:r>
      <w:r w:rsidRPr="00BB6494">
        <w:rPr>
          <w:rFonts w:eastAsia="Times New Roman" w:cs="Arial"/>
          <w:spacing w:val="-2"/>
          <w:sz w:val="20"/>
          <w:szCs w:val="20"/>
          <w:lang w:eastAsia="nl-NL"/>
        </w:rPr>
        <w:t xml:space="preserve"> hoger of gelijk aan de door de </w:t>
      </w:r>
      <w:r w:rsidR="00AA12B4">
        <w:rPr>
          <w:rFonts w:eastAsia="Times New Roman" w:cs="Arial"/>
          <w:spacing w:val="-2"/>
          <w:sz w:val="20"/>
          <w:szCs w:val="20"/>
          <w:lang w:eastAsia="nl-NL"/>
        </w:rPr>
        <w:t>Aannemer</w:t>
      </w:r>
      <w:r w:rsidRPr="00BB6494">
        <w:rPr>
          <w:rFonts w:eastAsia="Times New Roman" w:cs="Arial"/>
          <w:spacing w:val="-2"/>
          <w:sz w:val="20"/>
          <w:szCs w:val="20"/>
          <w:lang w:eastAsia="nl-NL"/>
        </w:rPr>
        <w:t xml:space="preserve"> gedane </w:t>
      </w:r>
      <w:r w:rsidR="0075116A">
        <w:rPr>
          <w:rFonts w:eastAsia="Times New Roman" w:cs="Arial"/>
          <w:spacing w:val="-2"/>
          <w:sz w:val="20"/>
          <w:szCs w:val="20"/>
          <w:lang w:eastAsia="nl-NL"/>
        </w:rPr>
        <w:t>p</w:t>
      </w:r>
      <w:r w:rsidRPr="00BB6494">
        <w:rPr>
          <w:rFonts w:eastAsia="Times New Roman" w:cs="Arial"/>
          <w:spacing w:val="-2"/>
          <w:sz w:val="20"/>
          <w:szCs w:val="20"/>
          <w:lang w:eastAsia="nl-NL"/>
        </w:rPr>
        <w:t xml:space="preserve">rijsaanbieding, geldt de door de </w:t>
      </w:r>
      <w:r w:rsidR="00AA12B4">
        <w:rPr>
          <w:rFonts w:eastAsia="Times New Roman" w:cs="Arial"/>
          <w:spacing w:val="-2"/>
          <w:sz w:val="20"/>
          <w:szCs w:val="20"/>
          <w:lang w:eastAsia="nl-NL"/>
        </w:rPr>
        <w:t>Aannemer</w:t>
      </w:r>
      <w:r w:rsidRPr="00BB6494">
        <w:rPr>
          <w:rFonts w:eastAsia="Times New Roman" w:cs="Arial"/>
          <w:spacing w:val="-2"/>
          <w:sz w:val="20"/>
          <w:szCs w:val="20"/>
          <w:lang w:eastAsia="nl-NL"/>
        </w:rPr>
        <w:t xml:space="preserve"> gedane </w:t>
      </w:r>
      <w:r w:rsidR="00B64609">
        <w:rPr>
          <w:rFonts w:eastAsia="Times New Roman" w:cs="Arial"/>
          <w:spacing w:val="-2"/>
          <w:sz w:val="20"/>
          <w:szCs w:val="20"/>
          <w:lang w:eastAsia="nl-NL"/>
        </w:rPr>
        <w:t>prijs</w:t>
      </w:r>
      <w:r w:rsidR="00F910E5">
        <w:rPr>
          <w:rFonts w:eastAsia="Times New Roman" w:cs="Arial"/>
          <w:spacing w:val="-2"/>
          <w:sz w:val="20"/>
          <w:szCs w:val="20"/>
          <w:lang w:eastAsia="nl-NL"/>
        </w:rPr>
        <w:t>aanbieding</w:t>
      </w:r>
      <w:r w:rsidR="00605E20">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als bindend tussen partijen. Bij een advies dat resulteert in een prijs voor het </w:t>
      </w:r>
      <w:r w:rsidR="00A32EC9">
        <w:rPr>
          <w:rFonts w:eastAsia="Times New Roman" w:cs="Arial"/>
          <w:spacing w:val="-2"/>
          <w:sz w:val="20"/>
          <w:szCs w:val="20"/>
          <w:lang w:eastAsia="nl-NL"/>
        </w:rPr>
        <w:t>Werk</w:t>
      </w:r>
      <w:r w:rsidRPr="00BB6494">
        <w:rPr>
          <w:rFonts w:eastAsia="Times New Roman" w:cs="Arial"/>
          <w:spacing w:val="-2"/>
          <w:sz w:val="20"/>
          <w:szCs w:val="20"/>
          <w:lang w:eastAsia="nl-NL"/>
        </w:rPr>
        <w:t xml:space="preserve"> die lager is dan de door de </w:t>
      </w:r>
      <w:r w:rsidR="00AA12B4">
        <w:rPr>
          <w:rFonts w:eastAsia="Times New Roman" w:cs="Arial"/>
          <w:spacing w:val="-2"/>
          <w:sz w:val="20"/>
          <w:szCs w:val="20"/>
          <w:lang w:eastAsia="nl-NL"/>
        </w:rPr>
        <w:t>Aannemer</w:t>
      </w:r>
      <w:r w:rsidRPr="00BB6494">
        <w:rPr>
          <w:rFonts w:eastAsia="Times New Roman" w:cs="Arial"/>
          <w:spacing w:val="-2"/>
          <w:sz w:val="20"/>
          <w:szCs w:val="20"/>
          <w:lang w:eastAsia="nl-NL"/>
        </w:rPr>
        <w:t xml:space="preserve"> gedane prijsaanbieding, zullen partijen onderzoeken waardoor dit verschil wordt veroorzaakt en zullen zij alsnog door middel van onderhandeling trachten </w:t>
      </w:r>
      <w:r w:rsidR="007F268E">
        <w:rPr>
          <w:rFonts w:eastAsia="Times New Roman" w:cs="Arial"/>
          <w:spacing w:val="-2"/>
          <w:sz w:val="20"/>
          <w:szCs w:val="20"/>
          <w:lang w:eastAsia="nl-NL"/>
        </w:rPr>
        <w:t xml:space="preserve">te komen tot </w:t>
      </w:r>
      <w:r w:rsidR="00270E39">
        <w:rPr>
          <w:rFonts w:eastAsia="Times New Roman" w:cs="Arial"/>
          <w:spacing w:val="-2"/>
          <w:sz w:val="20"/>
          <w:szCs w:val="20"/>
          <w:lang w:eastAsia="nl-NL"/>
        </w:rPr>
        <w:t xml:space="preserve">een passende </w:t>
      </w:r>
      <w:r w:rsidR="00FC34BC">
        <w:rPr>
          <w:rFonts w:eastAsia="Times New Roman" w:cs="Arial"/>
          <w:spacing w:val="-2"/>
          <w:sz w:val="20"/>
          <w:szCs w:val="20"/>
          <w:lang w:eastAsia="nl-NL"/>
        </w:rPr>
        <w:t>prijs</w:t>
      </w:r>
      <w:r w:rsidR="00270E39">
        <w:rPr>
          <w:rFonts w:eastAsia="Times New Roman" w:cs="Arial"/>
          <w:spacing w:val="-2"/>
          <w:sz w:val="20"/>
          <w:szCs w:val="20"/>
          <w:lang w:eastAsia="nl-NL"/>
        </w:rPr>
        <w:t>aanbieding</w:t>
      </w:r>
      <w:r w:rsidR="00270E39" w:rsidRPr="00BB6494">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voor het </w:t>
      </w:r>
      <w:r w:rsidR="007642F4">
        <w:rPr>
          <w:rFonts w:eastAsia="Times New Roman" w:cs="Arial"/>
          <w:spacing w:val="-2"/>
          <w:sz w:val="20"/>
          <w:szCs w:val="20"/>
          <w:lang w:eastAsia="nl-NL"/>
        </w:rPr>
        <w:t>W</w:t>
      </w:r>
      <w:r w:rsidRPr="00BB6494">
        <w:rPr>
          <w:rFonts w:eastAsia="Times New Roman" w:cs="Arial"/>
          <w:spacing w:val="-2"/>
          <w:sz w:val="20"/>
          <w:szCs w:val="20"/>
          <w:lang w:eastAsia="nl-NL"/>
        </w:rPr>
        <w:t>erk.</w:t>
      </w:r>
    </w:p>
    <w:p w14:paraId="4E61F744" w14:textId="77777777" w:rsidR="001B4533" w:rsidRPr="00BB6494" w:rsidRDefault="001B4533" w:rsidP="000F4637">
      <w:pPr>
        <w:overflowPunct w:val="0"/>
        <w:autoSpaceDE w:val="0"/>
        <w:autoSpaceDN w:val="0"/>
        <w:adjustRightInd w:val="0"/>
        <w:spacing w:line="240" w:lineRule="auto"/>
        <w:ind w:left="720"/>
        <w:contextualSpacing/>
        <w:textAlignment w:val="baseline"/>
        <w:rPr>
          <w:rFonts w:eastAsia="Times New Roman" w:cs="Arial"/>
          <w:spacing w:val="-2"/>
          <w:sz w:val="20"/>
          <w:szCs w:val="20"/>
          <w:lang w:eastAsia="nl-NL"/>
        </w:rPr>
      </w:pPr>
    </w:p>
    <w:p w14:paraId="42A148FD" w14:textId="77777777" w:rsidR="0042617E" w:rsidRDefault="0042617E" w:rsidP="000F4637">
      <w:pPr>
        <w:tabs>
          <w:tab w:val="left" w:pos="1698"/>
          <w:tab w:val="left" w:pos="2550"/>
          <w:tab w:val="left" w:pos="3402"/>
        </w:tabs>
        <w:overflowPunct w:val="0"/>
        <w:autoSpaceDE w:val="0"/>
        <w:autoSpaceDN w:val="0"/>
        <w:adjustRightInd w:val="0"/>
        <w:ind w:right="33"/>
        <w:textAlignment w:val="baseline"/>
        <w:rPr>
          <w:rFonts w:eastAsia="Times New Roman" w:cs="Arial"/>
          <w:b/>
          <w:bCs/>
          <w:spacing w:val="-2"/>
          <w:lang w:eastAsia="nl-NL"/>
        </w:rPr>
      </w:pPr>
    </w:p>
    <w:p w14:paraId="4079F3B1" w14:textId="221EE3EF" w:rsidR="000F4637" w:rsidRPr="00BB6494" w:rsidRDefault="000F4637" w:rsidP="000F4637">
      <w:pPr>
        <w:tabs>
          <w:tab w:val="left" w:pos="1698"/>
          <w:tab w:val="left" w:pos="2550"/>
          <w:tab w:val="left" w:pos="3402"/>
        </w:tabs>
        <w:overflowPunct w:val="0"/>
        <w:autoSpaceDE w:val="0"/>
        <w:autoSpaceDN w:val="0"/>
        <w:adjustRightInd w:val="0"/>
        <w:ind w:right="33"/>
        <w:textAlignment w:val="baseline"/>
        <w:rPr>
          <w:rFonts w:eastAsia="Times New Roman" w:cs="Arial"/>
          <w:b/>
          <w:bCs/>
          <w:spacing w:val="-2"/>
          <w:sz w:val="20"/>
          <w:szCs w:val="20"/>
          <w:lang w:eastAsia="nl-NL"/>
        </w:rPr>
      </w:pPr>
      <w:r w:rsidRPr="00BB6494">
        <w:rPr>
          <w:rFonts w:eastAsia="Times New Roman" w:cs="Arial"/>
          <w:b/>
          <w:bCs/>
          <w:spacing w:val="-2"/>
          <w:sz w:val="20"/>
          <w:szCs w:val="20"/>
          <w:lang w:eastAsia="nl-NL"/>
        </w:rPr>
        <w:t>Artikel 1</w:t>
      </w:r>
      <w:r w:rsidR="00A9752C">
        <w:rPr>
          <w:rFonts w:eastAsia="Times New Roman" w:cs="Arial"/>
          <w:b/>
          <w:bCs/>
          <w:spacing w:val="-2"/>
          <w:sz w:val="20"/>
          <w:szCs w:val="20"/>
          <w:lang w:eastAsia="nl-NL"/>
        </w:rPr>
        <w:t>6</w:t>
      </w:r>
    </w:p>
    <w:p w14:paraId="2186A8B7" w14:textId="77777777" w:rsidR="0042617E" w:rsidRDefault="0042617E" w:rsidP="000F4637">
      <w:pPr>
        <w:tabs>
          <w:tab w:val="left" w:pos="1698"/>
          <w:tab w:val="left" w:pos="2550"/>
          <w:tab w:val="left" w:pos="3402"/>
        </w:tabs>
        <w:overflowPunct w:val="0"/>
        <w:autoSpaceDE w:val="0"/>
        <w:autoSpaceDN w:val="0"/>
        <w:adjustRightInd w:val="0"/>
        <w:ind w:right="33"/>
        <w:textAlignment w:val="baseline"/>
        <w:rPr>
          <w:rFonts w:eastAsia="Times New Roman" w:cs="Arial"/>
          <w:spacing w:val="-2"/>
          <w:lang w:eastAsia="nl-NL"/>
        </w:rPr>
      </w:pPr>
    </w:p>
    <w:p w14:paraId="46033F09" w14:textId="239D631A" w:rsidR="000F4637" w:rsidRPr="00BB6494" w:rsidRDefault="000F4637" w:rsidP="000F4637">
      <w:pPr>
        <w:tabs>
          <w:tab w:val="left" w:pos="1698"/>
          <w:tab w:val="left" w:pos="2550"/>
          <w:tab w:val="left" w:pos="3402"/>
        </w:tabs>
        <w:overflowPunct w:val="0"/>
        <w:autoSpaceDE w:val="0"/>
        <w:autoSpaceDN w:val="0"/>
        <w:adjustRightInd w:val="0"/>
        <w:ind w:right="33"/>
        <w:textAlignment w:val="baseline"/>
        <w:rPr>
          <w:rFonts w:eastAsia="Times New Roman" w:cs="Arial"/>
          <w:spacing w:val="-2"/>
          <w:sz w:val="20"/>
          <w:szCs w:val="20"/>
          <w:lang w:eastAsia="nl-NL"/>
        </w:rPr>
      </w:pPr>
      <w:r w:rsidRPr="00BB6494">
        <w:rPr>
          <w:rFonts w:eastAsia="Times New Roman" w:cs="Arial"/>
          <w:spacing w:val="-2"/>
          <w:sz w:val="20"/>
          <w:szCs w:val="20"/>
          <w:lang w:eastAsia="nl-NL"/>
        </w:rPr>
        <w:t xml:space="preserve">Indien partijen in redelijkheid niet tot overeenstemming over de </w:t>
      </w:r>
      <w:r w:rsidR="007319BA">
        <w:rPr>
          <w:rFonts w:eastAsia="Times New Roman" w:cs="Arial"/>
          <w:spacing w:val="-2"/>
          <w:sz w:val="20"/>
          <w:szCs w:val="20"/>
          <w:lang w:eastAsia="nl-NL"/>
        </w:rPr>
        <w:t>prijs</w:t>
      </w:r>
      <w:r w:rsidR="00F910E5">
        <w:rPr>
          <w:rFonts w:eastAsia="Times New Roman" w:cs="Arial"/>
          <w:spacing w:val="-2"/>
          <w:sz w:val="20"/>
          <w:szCs w:val="20"/>
          <w:lang w:eastAsia="nl-NL"/>
        </w:rPr>
        <w:t>aanbieding</w:t>
      </w:r>
      <w:r w:rsidR="00605E20">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kunnen komen en de in </w:t>
      </w:r>
      <w:r w:rsidRPr="001B4533">
        <w:rPr>
          <w:rFonts w:eastAsia="Times New Roman" w:cs="Arial"/>
          <w:spacing w:val="-2"/>
          <w:sz w:val="20"/>
          <w:szCs w:val="20"/>
          <w:lang w:eastAsia="nl-NL"/>
        </w:rPr>
        <w:t>artikel 1</w:t>
      </w:r>
      <w:r w:rsidR="0015335B">
        <w:rPr>
          <w:rFonts w:eastAsia="Times New Roman" w:cs="Arial"/>
          <w:spacing w:val="-2"/>
          <w:sz w:val="20"/>
          <w:szCs w:val="20"/>
          <w:lang w:eastAsia="nl-NL"/>
        </w:rPr>
        <w:t>5</w:t>
      </w:r>
      <w:r w:rsidRPr="00BB6494">
        <w:rPr>
          <w:rFonts w:eastAsia="Times New Roman" w:cs="Arial"/>
          <w:spacing w:val="-2"/>
          <w:sz w:val="20"/>
          <w:szCs w:val="20"/>
          <w:lang w:eastAsia="nl-NL"/>
        </w:rPr>
        <w:t xml:space="preserve"> omschreven procedure niet </w:t>
      </w:r>
      <w:r w:rsidR="009A3C88">
        <w:rPr>
          <w:rFonts w:eastAsia="Times New Roman" w:cs="Arial"/>
          <w:spacing w:val="-2"/>
          <w:sz w:val="20"/>
          <w:szCs w:val="20"/>
          <w:lang w:eastAsia="nl-NL"/>
        </w:rPr>
        <w:t xml:space="preserve">binnen 6 weken na het uitgebrachte advies </w:t>
      </w:r>
      <w:r w:rsidRPr="00BB6494">
        <w:rPr>
          <w:rFonts w:eastAsia="Times New Roman" w:cs="Arial"/>
          <w:spacing w:val="-2"/>
          <w:sz w:val="20"/>
          <w:szCs w:val="20"/>
          <w:lang w:eastAsia="nl-NL"/>
        </w:rPr>
        <w:t>tot een oplos</w:t>
      </w:r>
      <w:r w:rsidRPr="00BB6494">
        <w:rPr>
          <w:rFonts w:eastAsia="Times New Roman" w:cs="Arial"/>
          <w:spacing w:val="-2"/>
          <w:sz w:val="20"/>
          <w:szCs w:val="20"/>
          <w:lang w:eastAsia="nl-NL"/>
        </w:rPr>
        <w:softHyphen/>
        <w:t xml:space="preserve">sing leidt, is de </w:t>
      </w:r>
      <w:r w:rsidR="00AA12B4">
        <w:rPr>
          <w:rFonts w:eastAsia="Times New Roman" w:cs="Arial"/>
          <w:spacing w:val="-2"/>
          <w:sz w:val="20"/>
          <w:szCs w:val="20"/>
          <w:lang w:eastAsia="nl-NL"/>
        </w:rPr>
        <w:t>Opdrachtgever</w:t>
      </w:r>
      <w:r w:rsidRPr="00BB6494">
        <w:rPr>
          <w:rFonts w:eastAsia="Times New Roman" w:cs="Arial"/>
          <w:spacing w:val="-2"/>
          <w:sz w:val="20"/>
          <w:szCs w:val="20"/>
          <w:lang w:eastAsia="nl-NL"/>
        </w:rPr>
        <w:t xml:space="preserve">, na </w:t>
      </w:r>
      <w:r w:rsidR="004866C2">
        <w:rPr>
          <w:rFonts w:eastAsia="Times New Roman" w:cs="Arial"/>
          <w:spacing w:val="-2"/>
          <w:sz w:val="20"/>
          <w:szCs w:val="20"/>
          <w:lang w:eastAsia="nl-NL"/>
        </w:rPr>
        <w:t xml:space="preserve">een met redenen omklede </w:t>
      </w:r>
      <w:r w:rsidRPr="00BB6494">
        <w:rPr>
          <w:rFonts w:eastAsia="Times New Roman" w:cs="Arial"/>
          <w:spacing w:val="-2"/>
          <w:sz w:val="20"/>
          <w:szCs w:val="20"/>
          <w:lang w:eastAsia="nl-NL"/>
        </w:rPr>
        <w:t xml:space="preserve">schriftelijke kennisgeving daaromtrent aan de </w:t>
      </w:r>
      <w:r w:rsidR="00AA12B4">
        <w:rPr>
          <w:rFonts w:eastAsia="Times New Roman" w:cs="Arial"/>
          <w:spacing w:val="-2"/>
          <w:sz w:val="20"/>
          <w:szCs w:val="20"/>
          <w:lang w:eastAsia="nl-NL"/>
        </w:rPr>
        <w:t>Aannemer</w:t>
      </w:r>
      <w:r w:rsidRPr="00BB6494">
        <w:rPr>
          <w:rFonts w:eastAsia="Times New Roman" w:cs="Arial"/>
          <w:spacing w:val="-2"/>
          <w:sz w:val="20"/>
          <w:szCs w:val="20"/>
          <w:lang w:eastAsia="nl-NL"/>
        </w:rPr>
        <w:t xml:space="preserve">, vrij derden uit te nodigen tot het doen van een prijsaanbieding voor het </w:t>
      </w:r>
      <w:r w:rsidR="00270179">
        <w:rPr>
          <w:rFonts w:eastAsia="Times New Roman" w:cs="Arial"/>
          <w:spacing w:val="-2"/>
          <w:sz w:val="20"/>
          <w:szCs w:val="20"/>
          <w:lang w:eastAsia="nl-NL"/>
        </w:rPr>
        <w:t>W</w:t>
      </w:r>
      <w:r w:rsidRPr="00BB6494">
        <w:rPr>
          <w:rFonts w:eastAsia="Times New Roman" w:cs="Arial"/>
          <w:spacing w:val="-2"/>
          <w:sz w:val="20"/>
          <w:szCs w:val="20"/>
          <w:lang w:eastAsia="nl-NL"/>
        </w:rPr>
        <w:t>erk, met de indieners van deze prijsaanbie</w:t>
      </w:r>
      <w:r w:rsidRPr="00BB6494">
        <w:rPr>
          <w:rFonts w:eastAsia="Times New Roman" w:cs="Arial"/>
          <w:spacing w:val="-2"/>
          <w:sz w:val="20"/>
          <w:szCs w:val="20"/>
          <w:lang w:eastAsia="nl-NL"/>
        </w:rPr>
        <w:softHyphen/>
        <w:t>dingen in onderhandeling te treden en de opdracht ter uitvoering van het</w:t>
      </w:r>
      <w:r w:rsidR="00270179">
        <w:rPr>
          <w:rFonts w:eastAsia="Times New Roman" w:cs="Arial"/>
          <w:spacing w:val="-2"/>
          <w:sz w:val="20"/>
          <w:szCs w:val="20"/>
          <w:lang w:eastAsia="nl-NL"/>
        </w:rPr>
        <w:t xml:space="preserve"> </w:t>
      </w:r>
      <w:r w:rsidR="00A32EC9">
        <w:rPr>
          <w:rFonts w:eastAsia="Times New Roman" w:cs="Arial"/>
          <w:spacing w:val="-2"/>
          <w:sz w:val="20"/>
          <w:szCs w:val="20"/>
          <w:lang w:eastAsia="nl-NL"/>
        </w:rPr>
        <w:t>Werk</w:t>
      </w:r>
      <w:r w:rsidRPr="00BB6494">
        <w:rPr>
          <w:rFonts w:eastAsia="Times New Roman" w:cs="Arial"/>
          <w:spacing w:val="-2"/>
          <w:sz w:val="20"/>
          <w:szCs w:val="20"/>
          <w:lang w:eastAsia="nl-NL"/>
        </w:rPr>
        <w:t xml:space="preserve"> aan </w:t>
      </w:r>
      <w:r w:rsidR="00F06E92">
        <w:rPr>
          <w:rFonts w:eastAsia="Times New Roman" w:cs="Arial"/>
          <w:spacing w:val="-2"/>
          <w:sz w:val="20"/>
          <w:szCs w:val="20"/>
          <w:lang w:eastAsia="nl-NL"/>
        </w:rPr>
        <w:t>éé</w:t>
      </w:r>
      <w:r w:rsidRPr="00BB6494">
        <w:rPr>
          <w:rFonts w:eastAsia="Times New Roman" w:cs="Arial"/>
          <w:spacing w:val="-2"/>
          <w:sz w:val="20"/>
          <w:szCs w:val="20"/>
          <w:lang w:eastAsia="nl-NL"/>
        </w:rPr>
        <w:t xml:space="preserve">n of meer van deze derden te gunnen. In dat geval zal de </w:t>
      </w:r>
      <w:r w:rsidR="00AA12B4">
        <w:rPr>
          <w:rFonts w:eastAsia="Times New Roman" w:cs="Arial"/>
          <w:spacing w:val="-2"/>
          <w:sz w:val="20"/>
          <w:szCs w:val="20"/>
          <w:lang w:eastAsia="nl-NL"/>
        </w:rPr>
        <w:t>Aannemer</w:t>
      </w:r>
      <w:r w:rsidRPr="00BB6494">
        <w:rPr>
          <w:rFonts w:eastAsia="Times New Roman" w:cs="Arial"/>
          <w:spacing w:val="-2"/>
          <w:sz w:val="20"/>
          <w:szCs w:val="20"/>
          <w:lang w:eastAsia="nl-NL"/>
        </w:rPr>
        <w:t xml:space="preserve"> de </w:t>
      </w:r>
      <w:r w:rsidR="00AA12B4">
        <w:rPr>
          <w:rFonts w:eastAsia="Times New Roman" w:cs="Arial"/>
          <w:spacing w:val="-2"/>
          <w:sz w:val="20"/>
          <w:szCs w:val="20"/>
          <w:lang w:eastAsia="nl-NL"/>
        </w:rPr>
        <w:t>Opdrachtgever</w:t>
      </w:r>
      <w:r w:rsidR="00270179">
        <w:rPr>
          <w:rFonts w:eastAsia="Times New Roman" w:cs="Arial"/>
          <w:spacing w:val="-2"/>
          <w:sz w:val="20"/>
          <w:szCs w:val="20"/>
          <w:lang w:eastAsia="nl-NL"/>
        </w:rPr>
        <w:t xml:space="preserve"> </w:t>
      </w:r>
      <w:r w:rsidRPr="00BB6494">
        <w:rPr>
          <w:rFonts w:eastAsia="Times New Roman" w:cs="Arial"/>
          <w:spacing w:val="-2"/>
          <w:sz w:val="20"/>
          <w:szCs w:val="20"/>
          <w:lang w:eastAsia="nl-NL"/>
        </w:rPr>
        <w:t>op geen enkele wijze belemmeren in zijn streven om met een derde tot overeenstemming te komen over de uitvoering van het</w:t>
      </w:r>
      <w:r w:rsidR="00270179">
        <w:rPr>
          <w:rFonts w:eastAsia="Times New Roman" w:cs="Arial"/>
          <w:spacing w:val="-2"/>
          <w:sz w:val="20"/>
          <w:szCs w:val="20"/>
          <w:lang w:eastAsia="nl-NL"/>
        </w:rPr>
        <w:t xml:space="preserve"> </w:t>
      </w:r>
      <w:r w:rsidR="00A32EC9">
        <w:rPr>
          <w:rFonts w:eastAsia="Times New Roman" w:cs="Arial"/>
          <w:spacing w:val="-2"/>
          <w:sz w:val="20"/>
          <w:szCs w:val="20"/>
          <w:lang w:eastAsia="nl-NL"/>
        </w:rPr>
        <w:t>Werk</w:t>
      </w:r>
      <w:r w:rsidRPr="00BB6494">
        <w:rPr>
          <w:rFonts w:eastAsia="Times New Roman" w:cs="Arial"/>
          <w:spacing w:val="-2"/>
          <w:sz w:val="20"/>
          <w:szCs w:val="20"/>
          <w:lang w:eastAsia="nl-NL"/>
        </w:rPr>
        <w:t>.</w:t>
      </w:r>
    </w:p>
    <w:p w14:paraId="05960BD9" w14:textId="77777777" w:rsidR="000F4637" w:rsidRPr="00BB6494" w:rsidRDefault="000F4637" w:rsidP="000F4637">
      <w:pPr>
        <w:overflowPunct w:val="0"/>
        <w:autoSpaceDE w:val="0"/>
        <w:autoSpaceDN w:val="0"/>
        <w:adjustRightInd w:val="0"/>
        <w:ind w:left="709" w:hanging="709"/>
        <w:textAlignment w:val="baseline"/>
        <w:rPr>
          <w:rFonts w:eastAsia="Times New Roman" w:cs="Arial"/>
          <w:i/>
          <w:iCs/>
          <w:spacing w:val="-2"/>
          <w:sz w:val="20"/>
          <w:szCs w:val="20"/>
          <w:lang w:eastAsia="nl-NL"/>
        </w:rPr>
      </w:pPr>
    </w:p>
    <w:p w14:paraId="6851338F" w14:textId="77777777" w:rsidR="00C021B1" w:rsidRDefault="00C021B1" w:rsidP="000F4637">
      <w:pPr>
        <w:overflowPunct w:val="0"/>
        <w:autoSpaceDE w:val="0"/>
        <w:autoSpaceDN w:val="0"/>
        <w:adjustRightInd w:val="0"/>
        <w:ind w:left="705" w:hanging="705"/>
        <w:textAlignment w:val="baseline"/>
        <w:rPr>
          <w:rFonts w:eastAsia="Times New Roman" w:cs="Arial"/>
          <w:b/>
          <w:bCs/>
          <w:spacing w:val="-2"/>
          <w:lang w:eastAsia="nl-NL"/>
        </w:rPr>
      </w:pPr>
    </w:p>
    <w:p w14:paraId="0E33E9D7" w14:textId="36026356" w:rsidR="000F4637" w:rsidRDefault="000F4637" w:rsidP="000F4637">
      <w:pPr>
        <w:overflowPunct w:val="0"/>
        <w:autoSpaceDE w:val="0"/>
        <w:autoSpaceDN w:val="0"/>
        <w:adjustRightInd w:val="0"/>
        <w:ind w:left="705" w:hanging="705"/>
        <w:textAlignment w:val="baseline"/>
        <w:rPr>
          <w:rFonts w:eastAsia="Times New Roman" w:cs="Arial"/>
          <w:b/>
          <w:bCs/>
          <w:spacing w:val="-2"/>
          <w:lang w:eastAsia="nl-NL"/>
        </w:rPr>
      </w:pPr>
      <w:r w:rsidRPr="00BB6494">
        <w:rPr>
          <w:rFonts w:eastAsia="Times New Roman" w:cs="Arial"/>
          <w:b/>
          <w:bCs/>
          <w:spacing w:val="-2"/>
          <w:sz w:val="20"/>
          <w:szCs w:val="20"/>
          <w:lang w:eastAsia="nl-NL"/>
        </w:rPr>
        <w:t>Artikel 1</w:t>
      </w:r>
      <w:r w:rsidR="00A9752C">
        <w:rPr>
          <w:rFonts w:eastAsia="Times New Roman" w:cs="Arial"/>
          <w:b/>
          <w:bCs/>
          <w:spacing w:val="-2"/>
          <w:sz w:val="20"/>
          <w:szCs w:val="20"/>
          <w:lang w:eastAsia="nl-NL"/>
        </w:rPr>
        <w:t>7</w:t>
      </w:r>
    </w:p>
    <w:p w14:paraId="789E9E5D" w14:textId="77777777" w:rsidR="00C021B1" w:rsidRPr="00BB6494" w:rsidRDefault="00C021B1" w:rsidP="000F4637">
      <w:pPr>
        <w:overflowPunct w:val="0"/>
        <w:autoSpaceDE w:val="0"/>
        <w:autoSpaceDN w:val="0"/>
        <w:adjustRightInd w:val="0"/>
        <w:ind w:left="705" w:hanging="705"/>
        <w:textAlignment w:val="baseline"/>
        <w:rPr>
          <w:rFonts w:eastAsia="Times New Roman" w:cs="Arial"/>
          <w:b/>
          <w:bCs/>
          <w:spacing w:val="-2"/>
          <w:sz w:val="20"/>
          <w:szCs w:val="20"/>
          <w:lang w:eastAsia="nl-NL"/>
        </w:rPr>
      </w:pPr>
    </w:p>
    <w:p w14:paraId="782E5E00" w14:textId="4FD16F8A" w:rsidR="000F4637" w:rsidRPr="00270E39" w:rsidRDefault="0034768B" w:rsidP="00270E39">
      <w:pPr>
        <w:numPr>
          <w:ilvl w:val="0"/>
          <w:numId w:val="12"/>
        </w:numPr>
        <w:overflowPunct w:val="0"/>
        <w:autoSpaceDE w:val="0"/>
        <w:autoSpaceDN w:val="0"/>
        <w:adjustRightInd w:val="0"/>
        <w:contextualSpacing/>
        <w:textAlignment w:val="baseline"/>
        <w:rPr>
          <w:rFonts w:eastAsia="Times New Roman" w:cs="Arial"/>
          <w:spacing w:val="-2"/>
          <w:sz w:val="20"/>
          <w:szCs w:val="20"/>
          <w:lang w:eastAsia="nl-NL"/>
        </w:rPr>
      </w:pPr>
      <w:r>
        <w:rPr>
          <w:rFonts w:eastAsia="Times New Roman" w:cs="Arial"/>
          <w:spacing w:val="-2"/>
          <w:sz w:val="20"/>
          <w:szCs w:val="20"/>
          <w:lang w:eastAsia="nl-NL"/>
        </w:rPr>
        <w:t>W</w:t>
      </w:r>
      <w:r w:rsidR="00270E39">
        <w:rPr>
          <w:rFonts w:eastAsia="Times New Roman" w:cs="Arial"/>
          <w:spacing w:val="-2"/>
          <w:sz w:val="20"/>
          <w:szCs w:val="20"/>
          <w:lang w:eastAsia="nl-NL"/>
        </w:rPr>
        <w:t xml:space="preserve">anneer partijen op de voet van </w:t>
      </w:r>
      <w:r w:rsidR="00C078C5">
        <w:rPr>
          <w:rFonts w:eastAsia="Times New Roman" w:cs="Arial"/>
          <w:spacing w:val="-2"/>
          <w:sz w:val="20"/>
          <w:szCs w:val="20"/>
          <w:lang w:eastAsia="nl-NL"/>
        </w:rPr>
        <w:t>artikel</w:t>
      </w:r>
      <w:r w:rsidR="00270E39">
        <w:rPr>
          <w:rFonts w:eastAsia="Times New Roman" w:cs="Arial"/>
          <w:spacing w:val="-2"/>
          <w:sz w:val="20"/>
          <w:szCs w:val="20"/>
          <w:lang w:eastAsia="nl-NL"/>
        </w:rPr>
        <w:t xml:space="preserve"> </w:t>
      </w:r>
      <w:r w:rsidR="0015335B">
        <w:rPr>
          <w:rFonts w:eastAsia="Times New Roman" w:cs="Arial"/>
          <w:spacing w:val="-2"/>
          <w:sz w:val="20"/>
          <w:szCs w:val="20"/>
          <w:lang w:eastAsia="nl-NL"/>
        </w:rPr>
        <w:t>14</w:t>
      </w:r>
      <w:r w:rsidR="00270E39" w:rsidRPr="00FA76A2">
        <w:rPr>
          <w:rFonts w:eastAsia="Times New Roman" w:cs="Arial"/>
          <w:spacing w:val="-2"/>
          <w:sz w:val="20"/>
          <w:szCs w:val="20"/>
          <w:lang w:eastAsia="nl-NL"/>
        </w:rPr>
        <w:t xml:space="preserve"> </w:t>
      </w:r>
      <w:r w:rsidR="003924E1" w:rsidRPr="00FA76A2">
        <w:rPr>
          <w:rFonts w:eastAsia="Times New Roman" w:cs="Arial"/>
          <w:spacing w:val="-2"/>
          <w:sz w:val="20"/>
          <w:szCs w:val="20"/>
          <w:lang w:eastAsia="nl-NL"/>
        </w:rPr>
        <w:t>of 1</w:t>
      </w:r>
      <w:r w:rsidR="0015335B">
        <w:rPr>
          <w:rFonts w:eastAsia="Times New Roman" w:cs="Arial"/>
          <w:spacing w:val="-2"/>
          <w:sz w:val="20"/>
          <w:szCs w:val="20"/>
          <w:lang w:eastAsia="nl-NL"/>
        </w:rPr>
        <w:t>5</w:t>
      </w:r>
      <w:r w:rsidR="003924E1" w:rsidRPr="00FA76A2">
        <w:rPr>
          <w:rFonts w:eastAsia="Times New Roman" w:cs="Arial"/>
          <w:spacing w:val="-2"/>
          <w:sz w:val="20"/>
          <w:szCs w:val="20"/>
          <w:lang w:eastAsia="nl-NL"/>
        </w:rPr>
        <w:t xml:space="preserve"> </w:t>
      </w:r>
      <w:r w:rsidR="00270E39">
        <w:rPr>
          <w:rFonts w:eastAsia="Times New Roman" w:cs="Arial"/>
          <w:spacing w:val="-2"/>
          <w:sz w:val="20"/>
          <w:szCs w:val="20"/>
          <w:lang w:eastAsia="nl-NL"/>
        </w:rPr>
        <w:t xml:space="preserve">overeenstemming bereiken over </w:t>
      </w:r>
      <w:r w:rsidR="003A2E48">
        <w:rPr>
          <w:rFonts w:eastAsia="Times New Roman" w:cs="Arial"/>
          <w:spacing w:val="-2"/>
          <w:sz w:val="20"/>
          <w:szCs w:val="20"/>
          <w:lang w:eastAsia="nl-NL"/>
        </w:rPr>
        <w:t>de</w:t>
      </w:r>
      <w:r w:rsidR="00B52938">
        <w:rPr>
          <w:rFonts w:eastAsia="Times New Roman" w:cs="Arial"/>
          <w:spacing w:val="-2"/>
          <w:sz w:val="20"/>
          <w:szCs w:val="20"/>
          <w:lang w:eastAsia="nl-NL"/>
        </w:rPr>
        <w:t xml:space="preserve"> </w:t>
      </w:r>
      <w:r w:rsidR="003C26BA">
        <w:rPr>
          <w:rFonts w:eastAsia="Times New Roman" w:cs="Arial"/>
          <w:spacing w:val="-2"/>
          <w:sz w:val="20"/>
          <w:szCs w:val="20"/>
          <w:lang w:eastAsia="nl-NL"/>
        </w:rPr>
        <w:t>prijs</w:t>
      </w:r>
      <w:r w:rsidR="00270E39">
        <w:rPr>
          <w:rFonts w:eastAsia="Times New Roman" w:cs="Arial"/>
          <w:spacing w:val="-2"/>
          <w:sz w:val="20"/>
          <w:szCs w:val="20"/>
          <w:lang w:eastAsia="nl-NL"/>
        </w:rPr>
        <w:t>aanbieding</w:t>
      </w:r>
      <w:r w:rsidR="00C078C5">
        <w:rPr>
          <w:rFonts w:eastAsia="Times New Roman" w:cs="Arial"/>
          <w:spacing w:val="-2"/>
          <w:sz w:val="20"/>
          <w:szCs w:val="20"/>
          <w:lang w:eastAsia="nl-NL"/>
        </w:rPr>
        <w:t xml:space="preserve">, komt </w:t>
      </w:r>
      <w:r w:rsidR="00D66622">
        <w:rPr>
          <w:rFonts w:eastAsia="Times New Roman" w:cs="Arial"/>
          <w:spacing w:val="-2"/>
          <w:sz w:val="20"/>
          <w:szCs w:val="20"/>
          <w:lang w:eastAsia="nl-NL"/>
        </w:rPr>
        <w:t>de</w:t>
      </w:r>
      <w:r w:rsidR="00C078C5">
        <w:rPr>
          <w:rFonts w:eastAsia="Times New Roman" w:cs="Arial"/>
          <w:spacing w:val="-2"/>
          <w:sz w:val="20"/>
          <w:szCs w:val="20"/>
          <w:lang w:eastAsia="nl-NL"/>
        </w:rPr>
        <w:t xml:space="preserve"> aannemingsovereenkomst tot stand</w:t>
      </w:r>
      <w:r w:rsidR="00270E39">
        <w:rPr>
          <w:rFonts w:eastAsia="Times New Roman" w:cs="Arial"/>
          <w:spacing w:val="-2"/>
          <w:sz w:val="20"/>
          <w:szCs w:val="20"/>
          <w:lang w:eastAsia="nl-NL"/>
        </w:rPr>
        <w:t>.</w:t>
      </w:r>
    </w:p>
    <w:p w14:paraId="25D92EE5" w14:textId="77777777" w:rsidR="000F4637" w:rsidRPr="00BB6494" w:rsidRDefault="000F4637" w:rsidP="000F4637">
      <w:pPr>
        <w:overflowPunct w:val="0"/>
        <w:autoSpaceDE w:val="0"/>
        <w:autoSpaceDN w:val="0"/>
        <w:adjustRightInd w:val="0"/>
        <w:ind w:left="360"/>
        <w:contextualSpacing/>
        <w:textAlignment w:val="baseline"/>
        <w:rPr>
          <w:rFonts w:eastAsia="Times New Roman" w:cs="Arial"/>
          <w:spacing w:val="-2"/>
          <w:sz w:val="20"/>
          <w:szCs w:val="20"/>
          <w:lang w:eastAsia="nl-NL"/>
        </w:rPr>
      </w:pPr>
    </w:p>
    <w:p w14:paraId="5B3ECAE3" w14:textId="74688381" w:rsidR="000F4637" w:rsidRPr="00061840" w:rsidRDefault="000F4637" w:rsidP="002D2F21">
      <w:pPr>
        <w:numPr>
          <w:ilvl w:val="0"/>
          <w:numId w:val="12"/>
        </w:numPr>
        <w:overflowPunct w:val="0"/>
        <w:autoSpaceDE w:val="0"/>
        <w:autoSpaceDN w:val="0"/>
        <w:adjustRightInd w:val="0"/>
        <w:contextualSpacing/>
        <w:textAlignment w:val="baseline"/>
        <w:rPr>
          <w:rFonts w:eastAsia="Times New Roman" w:cs="Arial"/>
          <w:spacing w:val="-2"/>
          <w:sz w:val="20"/>
          <w:szCs w:val="20"/>
          <w:lang w:eastAsia="nl-NL"/>
        </w:rPr>
      </w:pPr>
      <w:r w:rsidRPr="00061840">
        <w:rPr>
          <w:rFonts w:eastAsia="Times New Roman" w:cs="Arial"/>
          <w:spacing w:val="-2"/>
          <w:sz w:val="20"/>
          <w:szCs w:val="20"/>
          <w:lang w:eastAsia="nl-NL"/>
        </w:rPr>
        <w:t>De aannemingsovereenkomst zal door partijen schriftelijk worden vastgelegd.</w:t>
      </w:r>
      <w:r w:rsidR="00126FAA" w:rsidRPr="00061840">
        <w:rPr>
          <w:rFonts w:eastAsia="Times New Roman" w:cs="Arial"/>
          <w:spacing w:val="-2"/>
          <w:sz w:val="20"/>
          <w:szCs w:val="20"/>
          <w:lang w:eastAsia="nl-NL"/>
        </w:rPr>
        <w:br/>
      </w:r>
    </w:p>
    <w:p w14:paraId="12FA5C08" w14:textId="37F5F3A0" w:rsidR="000F4637" w:rsidRPr="00BB6494" w:rsidRDefault="00B32A33" w:rsidP="000F4637">
      <w:pPr>
        <w:numPr>
          <w:ilvl w:val="0"/>
          <w:numId w:val="5"/>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O</w:t>
      </w:r>
      <w:r w:rsidR="000F4637" w:rsidRPr="00BB6494">
        <w:rPr>
          <w:rFonts w:eastAsia="Times New Roman"/>
          <w:sz w:val="20"/>
          <w:szCs w:val="20"/>
          <w:lang w:eastAsia="nl-NL"/>
        </w:rPr>
        <w:t xml:space="preserve">p de aannemingsovereenkomst </w:t>
      </w:r>
      <w:r>
        <w:rPr>
          <w:rFonts w:eastAsia="Times New Roman"/>
          <w:sz w:val="20"/>
          <w:szCs w:val="20"/>
          <w:lang w:eastAsia="nl-NL"/>
        </w:rPr>
        <w:t xml:space="preserve">zijn </w:t>
      </w:r>
      <w:r w:rsidR="000F4637" w:rsidRPr="00BB6494">
        <w:rPr>
          <w:rFonts w:eastAsia="Times New Roman"/>
          <w:sz w:val="20"/>
          <w:szCs w:val="20"/>
          <w:lang w:eastAsia="nl-NL"/>
        </w:rPr>
        <w:t xml:space="preserve">van toepassing: </w:t>
      </w:r>
      <w:bookmarkStart w:id="6" w:name="_Hlk54877527"/>
      <w:r w:rsidR="000F4637" w:rsidRPr="00BB6494">
        <w:rPr>
          <w:rFonts w:eastAsia="Times New Roman"/>
          <w:b/>
          <w:bCs/>
          <w:sz w:val="20"/>
          <w:szCs w:val="20"/>
          <w:lang w:eastAsia="nl-NL"/>
        </w:rPr>
        <w:t>(toepasselijke keuze aankruisen)</w:t>
      </w:r>
      <w:r w:rsidR="000F4637" w:rsidRPr="00BB6494">
        <w:rPr>
          <w:rFonts w:eastAsia="Times New Roman"/>
          <w:sz w:val="20"/>
          <w:szCs w:val="20"/>
          <w:lang w:eastAsia="nl-NL"/>
        </w:rPr>
        <w:t>:</w:t>
      </w:r>
      <w:bookmarkEnd w:id="6"/>
    </w:p>
    <w:p w14:paraId="29A95229" w14:textId="4F29B7D2" w:rsidR="000F4637" w:rsidRDefault="000F4637" w:rsidP="000F4637">
      <w:pPr>
        <w:overflowPunct w:val="0"/>
        <w:autoSpaceDE w:val="0"/>
        <w:autoSpaceDN w:val="0"/>
        <w:adjustRightInd w:val="0"/>
        <w:ind w:left="720"/>
        <w:contextualSpacing/>
        <w:textAlignment w:val="baseline"/>
        <w:rPr>
          <w:rFonts w:eastAsia="Times New Roman"/>
          <w:sz w:val="20"/>
          <w:szCs w:val="20"/>
          <w:lang w:eastAsia="nl-NL"/>
        </w:rPr>
      </w:pPr>
    </w:p>
    <w:p w14:paraId="0E7DCAE2" w14:textId="5B6A9010" w:rsidR="00F71FCE" w:rsidRDefault="00F71FCE" w:rsidP="000F4637">
      <w:pPr>
        <w:overflowPunct w:val="0"/>
        <w:autoSpaceDE w:val="0"/>
        <w:autoSpaceDN w:val="0"/>
        <w:adjustRightInd w:val="0"/>
        <w:ind w:left="720"/>
        <w:contextualSpacing/>
        <w:textAlignment w:val="baseline"/>
        <w:rPr>
          <w:rFonts w:eastAsia="Times New Roman"/>
          <w:sz w:val="20"/>
          <w:szCs w:val="20"/>
          <w:lang w:eastAsia="nl-NL"/>
        </w:rPr>
      </w:pPr>
    </w:p>
    <w:p w14:paraId="22259F2A" w14:textId="77777777" w:rsidR="00F71FCE" w:rsidRPr="00BB6494" w:rsidRDefault="00F71FCE" w:rsidP="000F4637">
      <w:pPr>
        <w:overflowPunct w:val="0"/>
        <w:autoSpaceDE w:val="0"/>
        <w:autoSpaceDN w:val="0"/>
        <w:adjustRightInd w:val="0"/>
        <w:ind w:left="720"/>
        <w:contextualSpacing/>
        <w:textAlignment w:val="baseline"/>
        <w:rPr>
          <w:rFonts w:eastAsia="Times New Roman"/>
          <w:sz w:val="20"/>
          <w:szCs w:val="20"/>
          <w:lang w:eastAsia="nl-NL"/>
        </w:rPr>
      </w:pPr>
    </w:p>
    <w:p w14:paraId="5FC1ABA9" w14:textId="77777777" w:rsidR="000F4637" w:rsidRPr="00BB6494"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lastRenderedPageBreak/>
        <w:t>de UAV 2012;</w:t>
      </w:r>
    </w:p>
    <w:p w14:paraId="23E35826" w14:textId="77777777" w:rsidR="000F4637" w:rsidRPr="00BB6494" w:rsidRDefault="000F4637" w:rsidP="000F4637">
      <w:pPr>
        <w:tabs>
          <w:tab w:val="left" w:pos="1698"/>
          <w:tab w:val="left" w:pos="2550"/>
          <w:tab w:val="left" w:pos="3402"/>
        </w:tabs>
        <w:ind w:left="1428"/>
        <w:contextualSpacing/>
        <w:rPr>
          <w:rFonts w:eastAsia="Times New Roman"/>
          <w:sz w:val="20"/>
          <w:szCs w:val="20"/>
          <w:lang w:eastAsia="nl-NL"/>
        </w:rPr>
      </w:pPr>
    </w:p>
    <w:p w14:paraId="63B976E7" w14:textId="1DE037A1" w:rsidR="000F4637" w:rsidRPr="00BB6494" w:rsidRDefault="000F4637" w:rsidP="000F4637">
      <w:pPr>
        <w:numPr>
          <w:ilvl w:val="0"/>
          <w:numId w:val="6"/>
        </w:numPr>
        <w:tabs>
          <w:tab w:val="left" w:pos="1698"/>
          <w:tab w:val="left" w:pos="2550"/>
          <w:tab w:val="left" w:pos="3402"/>
        </w:tabs>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de UAV-GC 20</w:t>
      </w:r>
      <w:r w:rsidR="00332AB5">
        <w:rPr>
          <w:rFonts w:eastAsia="Times New Roman"/>
          <w:sz w:val="20"/>
          <w:szCs w:val="20"/>
          <w:lang w:eastAsia="nl-NL"/>
        </w:rPr>
        <w:t>05</w:t>
      </w:r>
      <w:r w:rsidR="00FA330F">
        <w:rPr>
          <w:rFonts w:eastAsia="Times New Roman"/>
          <w:sz w:val="20"/>
          <w:szCs w:val="20"/>
          <w:lang w:eastAsia="nl-NL"/>
        </w:rPr>
        <w:t>, met inbegrip van de Basisovereenkomst</w:t>
      </w:r>
    </w:p>
    <w:p w14:paraId="5D137899" w14:textId="7A74843B" w:rsidR="000F4637" w:rsidRPr="00BB6494" w:rsidRDefault="000F4637" w:rsidP="000F4637">
      <w:pPr>
        <w:overflowPunct w:val="0"/>
        <w:autoSpaceDE w:val="0"/>
        <w:autoSpaceDN w:val="0"/>
        <w:adjustRightInd w:val="0"/>
        <w:ind w:left="360"/>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br/>
      </w:r>
      <w:r w:rsidR="00B746C4">
        <w:rPr>
          <w:rFonts w:eastAsia="Times New Roman" w:cs="Arial"/>
          <w:spacing w:val="-2"/>
          <w:sz w:val="20"/>
          <w:szCs w:val="20"/>
          <w:lang w:eastAsia="nl-NL"/>
        </w:rPr>
        <w:t>éé</w:t>
      </w:r>
      <w:r w:rsidRPr="00BB6494">
        <w:rPr>
          <w:rFonts w:eastAsia="Times New Roman" w:cs="Arial"/>
          <w:spacing w:val="-2"/>
          <w:sz w:val="20"/>
          <w:szCs w:val="20"/>
          <w:lang w:eastAsia="nl-NL"/>
        </w:rPr>
        <w:t>n en ander met dien verstande dat</w:t>
      </w:r>
      <w:r w:rsidR="00320F4F">
        <w:rPr>
          <w:rFonts w:eastAsia="Times New Roman" w:cs="Arial"/>
          <w:spacing w:val="-2"/>
          <w:sz w:val="20"/>
          <w:szCs w:val="20"/>
          <w:lang w:eastAsia="nl-NL"/>
        </w:rPr>
        <w:t xml:space="preserve"> dit</w:t>
      </w:r>
      <w:r w:rsidRPr="00BB6494">
        <w:rPr>
          <w:rFonts w:eastAsia="Times New Roman" w:cs="Arial"/>
          <w:spacing w:val="-2"/>
          <w:sz w:val="20"/>
          <w:szCs w:val="20"/>
          <w:lang w:eastAsia="nl-NL"/>
        </w:rPr>
        <w:t xml:space="preserve">, ongeacht de gemaakte keuze, </w:t>
      </w:r>
      <w:r w:rsidR="00061840">
        <w:rPr>
          <w:rFonts w:eastAsia="Times New Roman" w:cs="Arial"/>
          <w:spacing w:val="-2"/>
          <w:sz w:val="20"/>
          <w:szCs w:val="20"/>
          <w:lang w:eastAsia="nl-NL"/>
        </w:rPr>
        <w:t xml:space="preserve">het </w:t>
      </w:r>
      <w:r w:rsidR="00FA330F">
        <w:rPr>
          <w:rFonts w:eastAsia="Times New Roman" w:cs="Arial"/>
          <w:spacing w:val="-2"/>
          <w:sz w:val="20"/>
          <w:szCs w:val="20"/>
          <w:lang w:eastAsia="nl-NL"/>
        </w:rPr>
        <w:t>bepaald</w:t>
      </w:r>
      <w:r w:rsidR="00061840">
        <w:rPr>
          <w:rFonts w:eastAsia="Times New Roman" w:cs="Arial"/>
          <w:spacing w:val="-2"/>
          <w:sz w:val="20"/>
          <w:szCs w:val="20"/>
          <w:lang w:eastAsia="nl-NL"/>
        </w:rPr>
        <w:t>e</w:t>
      </w:r>
      <w:r w:rsidR="00FA330F">
        <w:rPr>
          <w:rFonts w:eastAsia="Times New Roman" w:cs="Arial"/>
          <w:spacing w:val="-2"/>
          <w:sz w:val="20"/>
          <w:szCs w:val="20"/>
          <w:lang w:eastAsia="nl-NL"/>
        </w:rPr>
        <w:t xml:space="preserve"> </w:t>
      </w:r>
      <w:r w:rsidRPr="00BB6494">
        <w:rPr>
          <w:rFonts w:eastAsia="Times New Roman"/>
          <w:sz w:val="20"/>
          <w:szCs w:val="20"/>
          <w:lang w:eastAsia="nl-NL"/>
        </w:rPr>
        <w:t>in de artikelen 9 en 10</w:t>
      </w:r>
      <w:r w:rsidR="00FF5918">
        <w:rPr>
          <w:rFonts w:eastAsia="Times New Roman"/>
          <w:sz w:val="20"/>
          <w:szCs w:val="20"/>
          <w:lang w:eastAsia="nl-NL"/>
        </w:rPr>
        <w:t xml:space="preserve"> onverlet laat</w:t>
      </w:r>
      <w:r w:rsidRPr="00BB6494">
        <w:rPr>
          <w:rFonts w:eastAsia="Times New Roman"/>
          <w:sz w:val="20"/>
          <w:szCs w:val="20"/>
          <w:lang w:eastAsia="nl-NL"/>
        </w:rPr>
        <w:t>.</w:t>
      </w:r>
    </w:p>
    <w:p w14:paraId="4F066903" w14:textId="77777777" w:rsidR="000F4637" w:rsidRPr="00BB6494" w:rsidRDefault="000F4637" w:rsidP="000F4637">
      <w:pPr>
        <w:overflowPunct w:val="0"/>
        <w:autoSpaceDE w:val="0"/>
        <w:autoSpaceDN w:val="0"/>
        <w:adjustRightInd w:val="0"/>
        <w:ind w:left="360"/>
        <w:contextualSpacing/>
        <w:textAlignment w:val="baseline"/>
        <w:rPr>
          <w:rFonts w:eastAsia="Times New Roman" w:cs="Arial"/>
          <w:spacing w:val="-2"/>
          <w:sz w:val="20"/>
          <w:szCs w:val="20"/>
          <w:lang w:eastAsia="nl-NL"/>
        </w:rPr>
      </w:pPr>
    </w:p>
    <w:p w14:paraId="43F7735A" w14:textId="77777777" w:rsidR="000F4637" w:rsidRPr="00BB6494" w:rsidRDefault="000F4637" w:rsidP="000F4637">
      <w:pPr>
        <w:overflowPunct w:val="0"/>
        <w:autoSpaceDE w:val="0"/>
        <w:autoSpaceDN w:val="0"/>
        <w:adjustRightInd w:val="0"/>
        <w:ind w:left="709" w:hanging="709"/>
        <w:textAlignment w:val="baseline"/>
        <w:rPr>
          <w:rFonts w:eastAsia="Times New Roman" w:cs="Arial"/>
          <w:b/>
          <w:spacing w:val="-2"/>
          <w:sz w:val="20"/>
          <w:szCs w:val="20"/>
          <w:lang w:eastAsia="nl-NL"/>
        </w:rPr>
      </w:pPr>
    </w:p>
    <w:p w14:paraId="071126AE" w14:textId="77777777" w:rsidR="000F4637" w:rsidRPr="00BB6494" w:rsidRDefault="000F4637" w:rsidP="000F4637">
      <w:pPr>
        <w:overflowPunct w:val="0"/>
        <w:autoSpaceDE w:val="0"/>
        <w:autoSpaceDN w:val="0"/>
        <w:adjustRightInd w:val="0"/>
        <w:ind w:left="709" w:hanging="709"/>
        <w:textAlignment w:val="baseline"/>
        <w:rPr>
          <w:rFonts w:eastAsia="Times New Roman" w:cs="Arial"/>
          <w:spacing w:val="-2"/>
          <w:sz w:val="20"/>
          <w:szCs w:val="20"/>
          <w:lang w:eastAsia="nl-NL"/>
        </w:rPr>
      </w:pPr>
      <w:r w:rsidRPr="00BB6494">
        <w:rPr>
          <w:rFonts w:eastAsia="Times New Roman" w:cs="Arial"/>
          <w:b/>
          <w:spacing w:val="-2"/>
          <w:sz w:val="20"/>
          <w:szCs w:val="20"/>
          <w:lang w:eastAsia="nl-NL"/>
        </w:rPr>
        <w:t>Einde van de overeenkomst</w:t>
      </w:r>
    </w:p>
    <w:p w14:paraId="380592AA" w14:textId="77777777" w:rsidR="000F4637" w:rsidRPr="00BB6494" w:rsidRDefault="000F4637" w:rsidP="000F4637">
      <w:pPr>
        <w:overflowPunct w:val="0"/>
        <w:autoSpaceDE w:val="0"/>
        <w:autoSpaceDN w:val="0"/>
        <w:adjustRightInd w:val="0"/>
        <w:ind w:left="709" w:hanging="709"/>
        <w:textAlignment w:val="baseline"/>
        <w:rPr>
          <w:rFonts w:eastAsia="Times New Roman" w:cs="Arial"/>
          <w:b/>
          <w:spacing w:val="-2"/>
          <w:sz w:val="20"/>
          <w:szCs w:val="20"/>
          <w:lang w:eastAsia="nl-NL"/>
        </w:rPr>
      </w:pPr>
    </w:p>
    <w:p w14:paraId="48D8591A" w14:textId="77777777" w:rsidR="0042617E" w:rsidRDefault="0042617E" w:rsidP="000F4637">
      <w:pPr>
        <w:overflowPunct w:val="0"/>
        <w:autoSpaceDE w:val="0"/>
        <w:autoSpaceDN w:val="0"/>
        <w:adjustRightInd w:val="0"/>
        <w:ind w:left="709" w:hanging="709"/>
        <w:textAlignment w:val="baseline"/>
        <w:rPr>
          <w:rFonts w:eastAsia="Times New Roman" w:cs="Arial"/>
          <w:b/>
          <w:spacing w:val="-2"/>
          <w:lang w:eastAsia="nl-NL"/>
        </w:rPr>
      </w:pPr>
    </w:p>
    <w:p w14:paraId="2EDF1004" w14:textId="35BC44CD" w:rsidR="000F4637" w:rsidRDefault="000F4637" w:rsidP="000F4637">
      <w:pPr>
        <w:overflowPunct w:val="0"/>
        <w:autoSpaceDE w:val="0"/>
        <w:autoSpaceDN w:val="0"/>
        <w:adjustRightInd w:val="0"/>
        <w:ind w:left="709" w:hanging="709"/>
        <w:textAlignment w:val="baseline"/>
        <w:rPr>
          <w:rFonts w:eastAsia="Times New Roman" w:cs="Arial"/>
          <w:b/>
          <w:spacing w:val="-2"/>
          <w:lang w:eastAsia="nl-NL"/>
        </w:rPr>
      </w:pPr>
      <w:r w:rsidRPr="00BB6494">
        <w:rPr>
          <w:rFonts w:eastAsia="Times New Roman" w:cs="Arial"/>
          <w:b/>
          <w:spacing w:val="-2"/>
          <w:sz w:val="20"/>
          <w:szCs w:val="20"/>
          <w:lang w:eastAsia="nl-NL"/>
        </w:rPr>
        <w:t>Artikel 1</w:t>
      </w:r>
      <w:r w:rsidR="00A9752C">
        <w:rPr>
          <w:rFonts w:eastAsia="Times New Roman" w:cs="Arial"/>
          <w:b/>
          <w:spacing w:val="-2"/>
          <w:sz w:val="20"/>
          <w:szCs w:val="20"/>
          <w:lang w:eastAsia="nl-NL"/>
        </w:rPr>
        <w:t>8</w:t>
      </w:r>
    </w:p>
    <w:p w14:paraId="3E762D90" w14:textId="77777777" w:rsidR="0042617E" w:rsidRPr="00BB6494" w:rsidRDefault="0042617E" w:rsidP="000F4637">
      <w:pPr>
        <w:overflowPunct w:val="0"/>
        <w:autoSpaceDE w:val="0"/>
        <w:autoSpaceDN w:val="0"/>
        <w:adjustRightInd w:val="0"/>
        <w:ind w:left="709" w:hanging="709"/>
        <w:textAlignment w:val="baseline"/>
        <w:rPr>
          <w:rFonts w:eastAsia="Times New Roman" w:cs="Arial"/>
          <w:b/>
          <w:spacing w:val="-2"/>
          <w:sz w:val="20"/>
          <w:szCs w:val="20"/>
          <w:lang w:eastAsia="nl-NL"/>
        </w:rPr>
      </w:pPr>
    </w:p>
    <w:p w14:paraId="56BECB6C" w14:textId="77777777" w:rsidR="000F4637" w:rsidRPr="00BB6494" w:rsidRDefault="000F4637" w:rsidP="000F4637">
      <w:pPr>
        <w:numPr>
          <w:ilvl w:val="0"/>
          <w:numId w:val="13"/>
        </w:numPr>
        <w:overflowPunct w:val="0"/>
        <w:autoSpaceDE w:val="0"/>
        <w:autoSpaceDN w:val="0"/>
        <w:adjustRightInd w:val="0"/>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t>Deze overeenkomst eindigt, zonder dat rechterlijke of arbitrale tussenkomst vereist is, indien:</w:t>
      </w:r>
    </w:p>
    <w:p w14:paraId="708ECD77" w14:textId="77777777" w:rsidR="000F4637" w:rsidRPr="00BB6494" w:rsidRDefault="000F4637" w:rsidP="000F4637">
      <w:pPr>
        <w:overflowPunct w:val="0"/>
        <w:autoSpaceDE w:val="0"/>
        <w:autoSpaceDN w:val="0"/>
        <w:adjustRightInd w:val="0"/>
        <w:ind w:left="360"/>
        <w:contextualSpacing/>
        <w:textAlignment w:val="baseline"/>
        <w:rPr>
          <w:rFonts w:eastAsia="Times New Roman" w:cs="Arial"/>
          <w:spacing w:val="-2"/>
          <w:sz w:val="20"/>
          <w:szCs w:val="20"/>
          <w:lang w:eastAsia="nl-NL"/>
        </w:rPr>
      </w:pPr>
    </w:p>
    <w:p w14:paraId="316D4944" w14:textId="0879EF4C" w:rsidR="000F4637" w:rsidRPr="00BB6494" w:rsidRDefault="00FA330F" w:rsidP="000F4637">
      <w:pPr>
        <w:widowControl w:val="0"/>
        <w:numPr>
          <w:ilvl w:val="0"/>
          <w:numId w:val="14"/>
        </w:numPr>
        <w:overflowPunct w:val="0"/>
        <w:autoSpaceDE w:val="0"/>
        <w:autoSpaceDN w:val="0"/>
        <w:adjustRightInd w:val="0"/>
        <w:contextualSpacing/>
        <w:textAlignment w:val="baseline"/>
        <w:rPr>
          <w:rFonts w:eastAsia="Times New Roman" w:cs="Arial"/>
          <w:spacing w:val="-2"/>
          <w:sz w:val="20"/>
          <w:szCs w:val="20"/>
          <w:lang w:eastAsia="nl-NL"/>
        </w:rPr>
      </w:pPr>
      <w:r>
        <w:rPr>
          <w:rFonts w:eastAsia="Times New Roman" w:cs="Arial"/>
          <w:spacing w:val="-2"/>
          <w:sz w:val="20"/>
          <w:szCs w:val="20"/>
          <w:lang w:eastAsia="nl-NL"/>
        </w:rPr>
        <w:t>er geen aannemingsovereenkomst tot stand komt</w:t>
      </w:r>
    </w:p>
    <w:p w14:paraId="2059BA70" w14:textId="77777777" w:rsidR="00362C0F" w:rsidRDefault="000F4637" w:rsidP="000F4637">
      <w:pPr>
        <w:widowControl w:val="0"/>
        <w:numPr>
          <w:ilvl w:val="0"/>
          <w:numId w:val="14"/>
        </w:numPr>
        <w:overflowPunct w:val="0"/>
        <w:autoSpaceDE w:val="0"/>
        <w:autoSpaceDN w:val="0"/>
        <w:adjustRightInd w:val="0"/>
        <w:contextualSpacing/>
        <w:textAlignment w:val="baseline"/>
        <w:rPr>
          <w:rFonts w:eastAsia="Times New Roman" w:cs="Arial"/>
          <w:spacing w:val="-2"/>
          <w:sz w:val="20"/>
          <w:szCs w:val="20"/>
          <w:lang w:eastAsia="nl-NL"/>
        </w:rPr>
      </w:pPr>
      <w:r w:rsidRPr="00BB6494">
        <w:rPr>
          <w:rFonts w:eastAsia="Times New Roman" w:cs="Arial"/>
          <w:spacing w:val="-2"/>
          <w:sz w:val="20"/>
          <w:szCs w:val="20"/>
          <w:lang w:eastAsia="nl-NL"/>
        </w:rPr>
        <w:t xml:space="preserve">de </w:t>
      </w:r>
      <w:r w:rsidR="00AA12B4">
        <w:rPr>
          <w:rFonts w:eastAsia="Times New Roman" w:cs="Arial"/>
          <w:spacing w:val="-2"/>
          <w:sz w:val="20"/>
          <w:szCs w:val="20"/>
          <w:lang w:eastAsia="nl-NL"/>
        </w:rPr>
        <w:t>Opdrachtgever</w:t>
      </w:r>
      <w:r w:rsidR="00CF31CF">
        <w:rPr>
          <w:rFonts w:eastAsia="Times New Roman" w:cs="Arial"/>
          <w:spacing w:val="-2"/>
          <w:sz w:val="20"/>
          <w:szCs w:val="20"/>
          <w:lang w:eastAsia="nl-NL"/>
        </w:rPr>
        <w:t xml:space="preserve"> </w:t>
      </w:r>
      <w:r w:rsidRPr="00BB6494">
        <w:rPr>
          <w:rFonts w:eastAsia="Times New Roman" w:cs="Arial"/>
          <w:spacing w:val="-2"/>
          <w:sz w:val="20"/>
          <w:szCs w:val="20"/>
          <w:lang w:eastAsia="nl-NL"/>
        </w:rPr>
        <w:t xml:space="preserve">er niet in slaagt om tijdig de volgende voor het </w:t>
      </w:r>
      <w:r w:rsidR="00D77515">
        <w:rPr>
          <w:rFonts w:eastAsia="Times New Roman" w:cs="Arial"/>
          <w:spacing w:val="-2"/>
          <w:sz w:val="20"/>
          <w:szCs w:val="20"/>
          <w:lang w:eastAsia="nl-NL"/>
        </w:rPr>
        <w:t>Project</w:t>
      </w:r>
      <w:r w:rsidR="00320F4F">
        <w:rPr>
          <w:rFonts w:eastAsia="Times New Roman" w:cs="Arial"/>
          <w:spacing w:val="-2"/>
          <w:sz w:val="20"/>
          <w:szCs w:val="20"/>
          <w:lang w:eastAsia="nl-NL"/>
        </w:rPr>
        <w:t xml:space="preserve"> </w:t>
      </w:r>
      <w:r w:rsidRPr="00BB6494">
        <w:rPr>
          <w:rFonts w:eastAsia="Times New Roman" w:cs="Arial"/>
          <w:spacing w:val="-2"/>
          <w:sz w:val="20"/>
          <w:szCs w:val="20"/>
          <w:lang w:eastAsia="nl-NL"/>
        </w:rPr>
        <w:t>benodigde overheidsgoedkeuringen en -vergunningen te verkrijgen:</w:t>
      </w:r>
    </w:p>
    <w:p w14:paraId="0AB00213" w14:textId="77777777" w:rsidR="00684D60" w:rsidRDefault="00684D60" w:rsidP="00362C0F">
      <w:pPr>
        <w:widowControl w:val="0"/>
        <w:overflowPunct w:val="0"/>
        <w:autoSpaceDE w:val="0"/>
        <w:autoSpaceDN w:val="0"/>
        <w:adjustRightInd w:val="0"/>
        <w:ind w:left="720"/>
        <w:contextualSpacing/>
        <w:textAlignment w:val="baseline"/>
        <w:rPr>
          <w:rFonts w:eastAsia="Times New Roman" w:cs="Arial"/>
          <w:spacing w:val="-2"/>
          <w:sz w:val="20"/>
          <w:szCs w:val="20"/>
          <w:lang w:eastAsia="nl-NL"/>
        </w:rPr>
      </w:pPr>
    </w:p>
    <w:p w14:paraId="1069BEFA" w14:textId="31E3C958" w:rsidR="00362C0F" w:rsidRPr="00362C0F" w:rsidRDefault="00362C0F" w:rsidP="00362C0F">
      <w:pPr>
        <w:widowControl w:val="0"/>
        <w:overflowPunct w:val="0"/>
        <w:autoSpaceDE w:val="0"/>
        <w:autoSpaceDN w:val="0"/>
        <w:adjustRightInd w:val="0"/>
        <w:ind w:left="720"/>
        <w:contextualSpacing/>
        <w:textAlignment w:val="baseline"/>
        <w:rPr>
          <w:rFonts w:eastAsia="Times New Roman" w:cs="Arial"/>
          <w:spacing w:val="-2"/>
          <w:sz w:val="20"/>
          <w:szCs w:val="20"/>
          <w:lang w:eastAsia="nl-NL"/>
        </w:rPr>
      </w:pPr>
      <w:r w:rsidRPr="00362C0F">
        <w:rPr>
          <w:rFonts w:eastAsia="Times New Roman" w:cs="Arial"/>
          <w:spacing w:val="-2"/>
          <w:sz w:val="20"/>
          <w:szCs w:val="20"/>
          <w:lang w:eastAsia="nl-NL"/>
        </w:rPr>
        <w:t>...............................................</w:t>
      </w:r>
    </w:p>
    <w:p w14:paraId="43D040DB" w14:textId="507F24E5" w:rsidR="00362C0F" w:rsidRPr="00362C0F" w:rsidRDefault="00362C0F" w:rsidP="00362C0F">
      <w:pPr>
        <w:widowControl w:val="0"/>
        <w:overflowPunct w:val="0"/>
        <w:autoSpaceDE w:val="0"/>
        <w:autoSpaceDN w:val="0"/>
        <w:adjustRightInd w:val="0"/>
        <w:ind w:left="720"/>
        <w:contextualSpacing/>
        <w:textAlignment w:val="baseline"/>
        <w:rPr>
          <w:rFonts w:eastAsia="Times New Roman" w:cs="Arial"/>
          <w:spacing w:val="-2"/>
          <w:sz w:val="20"/>
          <w:szCs w:val="20"/>
          <w:lang w:eastAsia="nl-NL"/>
        </w:rPr>
      </w:pPr>
      <w:r w:rsidRPr="00362C0F">
        <w:rPr>
          <w:rFonts w:eastAsia="Times New Roman" w:cs="Arial"/>
          <w:spacing w:val="-2"/>
          <w:sz w:val="20"/>
          <w:szCs w:val="20"/>
          <w:lang w:eastAsia="nl-NL"/>
        </w:rPr>
        <w:t>...............................................</w:t>
      </w:r>
    </w:p>
    <w:p w14:paraId="2436A2C7" w14:textId="25D131F5" w:rsidR="00362C0F" w:rsidRPr="00BB6494" w:rsidRDefault="00362C0F" w:rsidP="00362C0F">
      <w:pPr>
        <w:widowControl w:val="0"/>
        <w:overflowPunct w:val="0"/>
        <w:autoSpaceDE w:val="0"/>
        <w:autoSpaceDN w:val="0"/>
        <w:adjustRightInd w:val="0"/>
        <w:ind w:left="720"/>
        <w:contextualSpacing/>
        <w:textAlignment w:val="baseline"/>
        <w:rPr>
          <w:rFonts w:eastAsia="Times New Roman" w:cs="Arial"/>
          <w:spacing w:val="-2"/>
          <w:sz w:val="20"/>
          <w:szCs w:val="20"/>
          <w:lang w:eastAsia="nl-NL"/>
        </w:rPr>
      </w:pPr>
      <w:r w:rsidRPr="00362C0F">
        <w:rPr>
          <w:rFonts w:eastAsia="Times New Roman" w:cs="Arial"/>
          <w:spacing w:val="-2"/>
          <w:sz w:val="20"/>
          <w:szCs w:val="20"/>
          <w:lang w:eastAsia="nl-NL"/>
        </w:rPr>
        <w:t>...............................................</w:t>
      </w:r>
    </w:p>
    <w:p w14:paraId="1D9B3C6E" w14:textId="77777777" w:rsidR="00362C0F" w:rsidRDefault="00362C0F" w:rsidP="000F4637">
      <w:pPr>
        <w:widowControl w:val="0"/>
        <w:ind w:left="688"/>
        <w:rPr>
          <w:rFonts w:eastAsia="Times New Roman" w:cs="Arial"/>
          <w:b/>
          <w:spacing w:val="-2"/>
          <w:sz w:val="20"/>
          <w:szCs w:val="20"/>
          <w:lang w:eastAsia="nl-NL"/>
        </w:rPr>
      </w:pPr>
    </w:p>
    <w:p w14:paraId="4E6B4A50" w14:textId="33AC9B36" w:rsidR="000F4637" w:rsidRDefault="00C96D9F" w:rsidP="000F4637">
      <w:pPr>
        <w:widowControl w:val="0"/>
        <w:ind w:left="688"/>
        <w:rPr>
          <w:rFonts w:eastAsia="Times New Roman" w:cs="Arial"/>
          <w:b/>
          <w:spacing w:val="-2"/>
          <w:sz w:val="20"/>
          <w:szCs w:val="20"/>
          <w:lang w:eastAsia="nl-NL"/>
        </w:rPr>
      </w:pPr>
      <w:r>
        <w:rPr>
          <w:rFonts w:eastAsia="Times New Roman" w:cs="Arial"/>
          <w:b/>
          <w:spacing w:val="-2"/>
          <w:sz w:val="20"/>
          <w:szCs w:val="20"/>
          <w:lang w:eastAsia="nl-NL"/>
        </w:rPr>
        <w:t>(</w:t>
      </w:r>
      <w:r w:rsidR="000F4637" w:rsidRPr="00BB6494">
        <w:rPr>
          <w:rFonts w:eastAsia="Times New Roman" w:cs="Arial"/>
          <w:b/>
          <w:spacing w:val="-2"/>
          <w:sz w:val="20"/>
          <w:szCs w:val="20"/>
          <w:lang w:eastAsia="nl-NL"/>
        </w:rPr>
        <w:t>door partijen zelf in te vullen</w:t>
      </w:r>
      <w:r>
        <w:rPr>
          <w:rFonts w:eastAsia="Times New Roman" w:cs="Arial"/>
          <w:b/>
          <w:spacing w:val="-2"/>
          <w:sz w:val="20"/>
          <w:szCs w:val="20"/>
          <w:lang w:eastAsia="nl-NL"/>
        </w:rPr>
        <w:t>)</w:t>
      </w:r>
    </w:p>
    <w:p w14:paraId="7FCB38A9" w14:textId="77777777" w:rsidR="00362C0F" w:rsidRDefault="00362C0F" w:rsidP="000F4637">
      <w:pPr>
        <w:widowControl w:val="0"/>
        <w:ind w:left="688"/>
        <w:rPr>
          <w:rFonts w:eastAsia="Times New Roman" w:cs="Arial"/>
          <w:b/>
          <w:spacing w:val="-2"/>
          <w:sz w:val="20"/>
          <w:szCs w:val="20"/>
          <w:lang w:eastAsia="nl-NL"/>
        </w:rPr>
      </w:pPr>
    </w:p>
    <w:p w14:paraId="050EB190" w14:textId="77777777" w:rsidR="000F4637" w:rsidRPr="00BB6494" w:rsidRDefault="000F4637" w:rsidP="000F4637">
      <w:pPr>
        <w:widowControl w:val="0"/>
        <w:numPr>
          <w:ilvl w:val="0"/>
          <w:numId w:val="14"/>
        </w:numPr>
        <w:overflowPunct w:val="0"/>
        <w:autoSpaceDE w:val="0"/>
        <w:autoSpaceDN w:val="0"/>
        <w:adjustRightInd w:val="0"/>
        <w:contextualSpacing/>
        <w:textAlignment w:val="baseline"/>
        <w:rPr>
          <w:rFonts w:eastAsia="Times New Roman" w:cs="Arial"/>
          <w:spacing w:val="-2"/>
          <w:sz w:val="20"/>
          <w:szCs w:val="20"/>
          <w:lang w:eastAsia="nl-NL"/>
        </w:rPr>
      </w:pPr>
      <w:r w:rsidRPr="00BB6494">
        <w:rPr>
          <w:rFonts w:eastAsia="Times New Roman"/>
          <w:sz w:val="20"/>
          <w:szCs w:val="20"/>
          <w:lang w:eastAsia="nl-NL"/>
        </w:rPr>
        <w:t>...............................................</w:t>
      </w:r>
    </w:p>
    <w:p w14:paraId="1FBE9444" w14:textId="3D5A9D37" w:rsidR="000F4637" w:rsidRPr="00BB6494" w:rsidRDefault="000F4637" w:rsidP="000F4637">
      <w:pPr>
        <w:widowControl w:val="0"/>
        <w:numPr>
          <w:ilvl w:val="0"/>
          <w:numId w:val="14"/>
        </w:numPr>
        <w:overflowPunct w:val="0"/>
        <w:autoSpaceDE w:val="0"/>
        <w:autoSpaceDN w:val="0"/>
        <w:adjustRightInd w:val="0"/>
        <w:contextualSpacing/>
        <w:textAlignment w:val="baseline"/>
        <w:rPr>
          <w:rFonts w:eastAsia="Times New Roman" w:cs="Arial"/>
          <w:spacing w:val="-2"/>
          <w:sz w:val="20"/>
          <w:szCs w:val="20"/>
          <w:lang w:eastAsia="nl-NL"/>
        </w:rPr>
      </w:pPr>
      <w:r w:rsidRPr="00BB6494">
        <w:rPr>
          <w:rFonts w:eastAsia="Times New Roman"/>
          <w:sz w:val="20"/>
          <w:szCs w:val="20"/>
          <w:lang w:eastAsia="nl-NL"/>
        </w:rPr>
        <w:t>..............................................</w:t>
      </w:r>
      <w:r w:rsidR="00362C0F">
        <w:rPr>
          <w:rFonts w:eastAsia="Times New Roman"/>
          <w:sz w:val="20"/>
          <w:szCs w:val="20"/>
          <w:lang w:eastAsia="nl-NL"/>
        </w:rPr>
        <w:t>.</w:t>
      </w:r>
    </w:p>
    <w:p w14:paraId="6D4ABBF5" w14:textId="77777777" w:rsidR="000F4637" w:rsidRPr="00BB6494" w:rsidRDefault="000F4637" w:rsidP="000F4637">
      <w:pPr>
        <w:widowControl w:val="0"/>
        <w:numPr>
          <w:ilvl w:val="0"/>
          <w:numId w:val="14"/>
        </w:numPr>
        <w:overflowPunct w:val="0"/>
        <w:autoSpaceDE w:val="0"/>
        <w:autoSpaceDN w:val="0"/>
        <w:adjustRightInd w:val="0"/>
        <w:contextualSpacing/>
        <w:textAlignment w:val="baseline"/>
        <w:rPr>
          <w:rFonts w:eastAsia="Times New Roman" w:cs="Arial"/>
          <w:spacing w:val="-2"/>
          <w:sz w:val="20"/>
          <w:szCs w:val="20"/>
          <w:lang w:eastAsia="nl-NL"/>
        </w:rPr>
      </w:pPr>
      <w:r w:rsidRPr="00BB6494">
        <w:rPr>
          <w:rFonts w:eastAsia="Times New Roman"/>
          <w:sz w:val="20"/>
          <w:szCs w:val="20"/>
          <w:lang w:eastAsia="nl-NL"/>
        </w:rPr>
        <w:t>...............................................</w:t>
      </w:r>
      <w:r w:rsidRPr="00BB6494">
        <w:rPr>
          <w:rFonts w:eastAsia="Times New Roman" w:cs="Arial"/>
          <w:spacing w:val="-2"/>
          <w:sz w:val="20"/>
          <w:szCs w:val="20"/>
          <w:lang w:eastAsia="nl-NL"/>
        </w:rPr>
        <w:t xml:space="preserve"> </w:t>
      </w:r>
    </w:p>
    <w:p w14:paraId="67199C3D" w14:textId="77777777" w:rsidR="000F4637" w:rsidRPr="00BB6494" w:rsidRDefault="000F4637" w:rsidP="000F4637">
      <w:pPr>
        <w:tabs>
          <w:tab w:val="left" w:pos="720"/>
        </w:tabs>
        <w:overflowPunct w:val="0"/>
        <w:autoSpaceDE w:val="0"/>
        <w:autoSpaceDN w:val="0"/>
        <w:adjustRightInd w:val="0"/>
        <w:ind w:left="720" w:hanging="720"/>
        <w:textAlignment w:val="baseline"/>
        <w:rPr>
          <w:rFonts w:eastAsia="Times New Roman" w:cs="Arial"/>
          <w:spacing w:val="-2"/>
          <w:sz w:val="20"/>
          <w:szCs w:val="20"/>
          <w:lang w:eastAsia="nl-NL"/>
        </w:rPr>
      </w:pPr>
    </w:p>
    <w:p w14:paraId="5C8BC246" w14:textId="3D579DE3" w:rsidR="000F4637" w:rsidRDefault="000F4637" w:rsidP="000F4637">
      <w:pPr>
        <w:tabs>
          <w:tab w:val="left" w:pos="720"/>
        </w:tabs>
        <w:overflowPunct w:val="0"/>
        <w:autoSpaceDE w:val="0"/>
        <w:autoSpaceDN w:val="0"/>
        <w:adjustRightInd w:val="0"/>
        <w:ind w:left="720" w:hanging="32"/>
        <w:textAlignment w:val="baseline"/>
        <w:rPr>
          <w:rFonts w:eastAsia="Times New Roman"/>
          <w:b/>
          <w:bCs/>
          <w:sz w:val="20"/>
          <w:szCs w:val="20"/>
          <w:lang w:eastAsia="nl-NL"/>
        </w:rPr>
      </w:pPr>
      <w:r w:rsidRPr="00BB6494">
        <w:rPr>
          <w:rFonts w:eastAsia="Times New Roman"/>
          <w:b/>
          <w:bCs/>
          <w:sz w:val="20"/>
          <w:szCs w:val="20"/>
          <w:lang w:eastAsia="nl-NL"/>
        </w:rPr>
        <w:t>(door partijen in te vullen</w:t>
      </w:r>
      <w:r w:rsidR="007208FE" w:rsidRPr="005B19AA">
        <w:rPr>
          <w:rFonts w:eastAsia="Times New Roman"/>
          <w:b/>
          <w:bCs/>
          <w:sz w:val="20"/>
          <w:szCs w:val="20"/>
          <w:lang w:eastAsia="nl-NL"/>
        </w:rPr>
        <w:t xml:space="preserve"> overige </w:t>
      </w:r>
      <w:r w:rsidRPr="00BB6494">
        <w:rPr>
          <w:rFonts w:eastAsia="Times New Roman"/>
          <w:b/>
          <w:bCs/>
          <w:sz w:val="20"/>
          <w:szCs w:val="20"/>
          <w:lang w:eastAsia="nl-NL"/>
        </w:rPr>
        <w:t>ontbindende voorwaarden)</w:t>
      </w:r>
    </w:p>
    <w:p w14:paraId="6550F3AA" w14:textId="56A17F40" w:rsidR="00684D60" w:rsidRPr="00684D60" w:rsidRDefault="00684D60" w:rsidP="00684D60">
      <w:pPr>
        <w:tabs>
          <w:tab w:val="left" w:pos="720"/>
        </w:tabs>
        <w:overflowPunct w:val="0"/>
        <w:autoSpaceDE w:val="0"/>
        <w:autoSpaceDN w:val="0"/>
        <w:adjustRightInd w:val="0"/>
        <w:textAlignment w:val="baseline"/>
        <w:rPr>
          <w:rFonts w:eastAsia="Times New Roman"/>
          <w:sz w:val="20"/>
          <w:szCs w:val="20"/>
          <w:lang w:eastAsia="nl-NL"/>
        </w:rPr>
      </w:pPr>
    </w:p>
    <w:p w14:paraId="7E02BC1C" w14:textId="486BA97D" w:rsidR="00D319B6" w:rsidRPr="00D319B6" w:rsidRDefault="00D319B6" w:rsidP="00D319B6">
      <w:pPr>
        <w:pStyle w:val="Lijstalinea"/>
        <w:numPr>
          <w:ilvl w:val="0"/>
          <w:numId w:val="13"/>
        </w:numPr>
        <w:tabs>
          <w:tab w:val="left" w:pos="720"/>
        </w:tabs>
        <w:overflowPunct w:val="0"/>
        <w:autoSpaceDE w:val="0"/>
        <w:autoSpaceDN w:val="0"/>
        <w:adjustRightInd w:val="0"/>
        <w:textAlignment w:val="baseline"/>
        <w:rPr>
          <w:rFonts w:eastAsia="Times New Roman" w:cs="Arial"/>
          <w:spacing w:val="-2"/>
          <w:sz w:val="20"/>
          <w:szCs w:val="20"/>
          <w:lang w:eastAsia="nl-NL"/>
        </w:rPr>
      </w:pPr>
      <w:r w:rsidRPr="00D319B6">
        <w:rPr>
          <w:rFonts w:eastAsia="Times New Roman" w:cs="Arial"/>
          <w:spacing w:val="-2"/>
          <w:sz w:val="20"/>
          <w:szCs w:val="20"/>
          <w:lang w:eastAsia="nl-NL"/>
        </w:rPr>
        <w:t>Deze overeenkomst kan tevens door ieder der partijen worden beëindigd door een tot de wederpartij gerichte schriftelijke verklaring, indien de wederpartij surseance van betaling heeft aangevraagd, het faillissement is aangevraagd, zij in surseance van betaling verkeert of failliet is verklaard.</w:t>
      </w:r>
    </w:p>
    <w:p w14:paraId="255BFCD5" w14:textId="77777777" w:rsidR="00FD76A8" w:rsidRDefault="00FD76A8" w:rsidP="00D319B6">
      <w:pPr>
        <w:overflowPunct w:val="0"/>
        <w:autoSpaceDE w:val="0"/>
        <w:autoSpaceDN w:val="0"/>
        <w:adjustRightInd w:val="0"/>
        <w:ind w:left="360"/>
        <w:contextualSpacing/>
        <w:textAlignment w:val="baseline"/>
        <w:rPr>
          <w:rFonts w:eastAsia="Times New Roman" w:cs="Arial"/>
          <w:spacing w:val="-2"/>
          <w:sz w:val="20"/>
          <w:szCs w:val="20"/>
          <w:lang w:eastAsia="nl-NL"/>
        </w:rPr>
      </w:pPr>
    </w:p>
    <w:p w14:paraId="3457E0D4" w14:textId="1B20EB84" w:rsidR="00FD76A8" w:rsidRPr="00C63682" w:rsidRDefault="00FD76A8" w:rsidP="00FD76A8">
      <w:pPr>
        <w:pStyle w:val="Lijstalinea"/>
        <w:numPr>
          <w:ilvl w:val="0"/>
          <w:numId w:val="13"/>
        </w:numPr>
        <w:tabs>
          <w:tab w:val="left" w:pos="720"/>
        </w:tabs>
        <w:overflowPunct w:val="0"/>
        <w:autoSpaceDE w:val="0"/>
        <w:autoSpaceDN w:val="0"/>
        <w:adjustRightInd w:val="0"/>
        <w:textAlignment w:val="baseline"/>
        <w:rPr>
          <w:rFonts w:eastAsia="Times New Roman" w:cs="Arial"/>
          <w:spacing w:val="-2"/>
          <w:sz w:val="20"/>
          <w:szCs w:val="20"/>
          <w:lang w:eastAsia="nl-NL"/>
        </w:rPr>
      </w:pPr>
      <w:r>
        <w:rPr>
          <w:rFonts w:eastAsia="Times New Roman" w:cs="Arial"/>
          <w:spacing w:val="-2"/>
          <w:sz w:val="20"/>
          <w:szCs w:val="20"/>
          <w:lang w:eastAsia="nl-NL"/>
        </w:rPr>
        <w:t xml:space="preserve">Beëindiging van de overeenkomst op grond van dit artikel laat de inhoud van artikel </w:t>
      </w:r>
      <w:r w:rsidR="000A2CA3">
        <w:rPr>
          <w:rFonts w:eastAsia="Times New Roman" w:cs="Arial"/>
          <w:spacing w:val="-2"/>
          <w:sz w:val="20"/>
          <w:szCs w:val="20"/>
          <w:lang w:eastAsia="nl-NL"/>
        </w:rPr>
        <w:t>19</w:t>
      </w:r>
      <w:r>
        <w:rPr>
          <w:rFonts w:eastAsia="Times New Roman" w:cs="Arial"/>
          <w:spacing w:val="-2"/>
          <w:sz w:val="20"/>
          <w:szCs w:val="20"/>
          <w:lang w:eastAsia="nl-NL"/>
        </w:rPr>
        <w:t xml:space="preserve"> onverlet. </w:t>
      </w:r>
    </w:p>
    <w:p w14:paraId="41FB1812" w14:textId="77777777" w:rsidR="000F4637" w:rsidRDefault="000F4637" w:rsidP="000F4637">
      <w:pPr>
        <w:tabs>
          <w:tab w:val="left" w:pos="720"/>
        </w:tabs>
        <w:overflowPunct w:val="0"/>
        <w:autoSpaceDE w:val="0"/>
        <w:autoSpaceDN w:val="0"/>
        <w:adjustRightInd w:val="0"/>
        <w:ind w:left="720" w:hanging="720"/>
        <w:textAlignment w:val="baseline"/>
        <w:rPr>
          <w:rFonts w:eastAsia="Times New Roman" w:cs="Arial"/>
          <w:spacing w:val="-2"/>
          <w:sz w:val="20"/>
          <w:szCs w:val="20"/>
          <w:lang w:eastAsia="nl-NL"/>
        </w:rPr>
      </w:pPr>
    </w:p>
    <w:p w14:paraId="58D74055" w14:textId="77777777" w:rsidR="005109B8" w:rsidRDefault="005109B8" w:rsidP="000F4637">
      <w:pPr>
        <w:tabs>
          <w:tab w:val="left" w:pos="720"/>
        </w:tabs>
        <w:overflowPunct w:val="0"/>
        <w:autoSpaceDE w:val="0"/>
        <w:autoSpaceDN w:val="0"/>
        <w:adjustRightInd w:val="0"/>
        <w:ind w:left="720" w:hanging="720"/>
        <w:textAlignment w:val="baseline"/>
        <w:rPr>
          <w:rFonts w:eastAsia="Times New Roman" w:cs="Arial"/>
          <w:spacing w:val="-2"/>
          <w:sz w:val="20"/>
          <w:szCs w:val="20"/>
          <w:lang w:eastAsia="nl-NL"/>
        </w:rPr>
      </w:pPr>
    </w:p>
    <w:p w14:paraId="54CBD5E5" w14:textId="025C628A" w:rsidR="005109B8" w:rsidRDefault="005109B8" w:rsidP="000F4637">
      <w:pPr>
        <w:tabs>
          <w:tab w:val="left" w:pos="720"/>
        </w:tabs>
        <w:overflowPunct w:val="0"/>
        <w:autoSpaceDE w:val="0"/>
        <w:autoSpaceDN w:val="0"/>
        <w:adjustRightInd w:val="0"/>
        <w:ind w:left="720" w:hanging="720"/>
        <w:textAlignment w:val="baseline"/>
        <w:rPr>
          <w:rFonts w:eastAsia="Times New Roman" w:cs="Arial"/>
          <w:b/>
          <w:bCs/>
          <w:spacing w:val="-2"/>
          <w:sz w:val="20"/>
          <w:szCs w:val="20"/>
          <w:lang w:eastAsia="nl-NL"/>
        </w:rPr>
      </w:pPr>
      <w:r w:rsidRPr="00DB68B4">
        <w:rPr>
          <w:rFonts w:eastAsia="Times New Roman" w:cs="Arial"/>
          <w:b/>
          <w:bCs/>
          <w:spacing w:val="-2"/>
          <w:sz w:val="20"/>
          <w:szCs w:val="20"/>
          <w:lang w:eastAsia="nl-NL"/>
        </w:rPr>
        <w:t xml:space="preserve">Vergoeding </w:t>
      </w:r>
    </w:p>
    <w:p w14:paraId="083961F0" w14:textId="77777777" w:rsidR="000F4637" w:rsidRPr="00BB6494" w:rsidRDefault="000F4637" w:rsidP="008A64CA">
      <w:pPr>
        <w:overflowPunct w:val="0"/>
        <w:autoSpaceDE w:val="0"/>
        <w:autoSpaceDN w:val="0"/>
        <w:adjustRightInd w:val="0"/>
        <w:contextualSpacing/>
        <w:textAlignment w:val="baseline"/>
        <w:rPr>
          <w:rFonts w:eastAsia="Times New Roman" w:cs="Arial"/>
          <w:spacing w:val="-2"/>
          <w:sz w:val="20"/>
          <w:szCs w:val="20"/>
          <w:lang w:eastAsia="nl-NL"/>
        </w:rPr>
      </w:pPr>
    </w:p>
    <w:p w14:paraId="1C6EDD40" w14:textId="77777777" w:rsidR="000F4637" w:rsidRPr="00BB6494" w:rsidRDefault="000F4637" w:rsidP="000F4637">
      <w:pPr>
        <w:overflowPunct w:val="0"/>
        <w:autoSpaceDE w:val="0"/>
        <w:autoSpaceDN w:val="0"/>
        <w:adjustRightInd w:val="0"/>
        <w:textAlignment w:val="baseline"/>
        <w:rPr>
          <w:rFonts w:eastAsia="Times New Roman" w:cs="Arial"/>
          <w:spacing w:val="-2"/>
          <w:sz w:val="20"/>
          <w:szCs w:val="20"/>
          <w:lang w:eastAsia="nl-NL"/>
        </w:rPr>
      </w:pPr>
    </w:p>
    <w:p w14:paraId="642AA867" w14:textId="15F5B2AB" w:rsidR="000F4637"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t xml:space="preserve">Artikel </w:t>
      </w:r>
      <w:r w:rsidR="00A9752C">
        <w:rPr>
          <w:rFonts w:eastAsia="Times New Roman"/>
          <w:b/>
          <w:sz w:val="20"/>
          <w:szCs w:val="20"/>
          <w:lang w:eastAsia="nl-NL"/>
        </w:rPr>
        <w:t>19</w:t>
      </w:r>
    </w:p>
    <w:p w14:paraId="538B748C" w14:textId="77777777" w:rsidR="0042617E" w:rsidRPr="00BB6494" w:rsidRDefault="0042617E"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p>
    <w:p w14:paraId="280305BD" w14:textId="36165BEC" w:rsidR="00B37819" w:rsidRDefault="005F17F9" w:rsidP="00B37819">
      <w:pPr>
        <w:numPr>
          <w:ilvl w:val="0"/>
          <w:numId w:val="15"/>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De </w:t>
      </w:r>
      <w:r w:rsidR="00AA12B4">
        <w:rPr>
          <w:rFonts w:eastAsia="Times New Roman"/>
          <w:sz w:val="20"/>
          <w:szCs w:val="20"/>
          <w:lang w:eastAsia="nl-NL"/>
        </w:rPr>
        <w:t>Aannemer</w:t>
      </w:r>
      <w:r>
        <w:rPr>
          <w:rFonts w:eastAsia="Times New Roman"/>
          <w:sz w:val="20"/>
          <w:szCs w:val="20"/>
          <w:lang w:eastAsia="nl-NL"/>
        </w:rPr>
        <w:t xml:space="preserve"> ontvangt voor zijn</w:t>
      </w:r>
      <w:r w:rsidR="008A64CA">
        <w:rPr>
          <w:rFonts w:eastAsia="Times New Roman"/>
          <w:sz w:val="20"/>
          <w:szCs w:val="20"/>
          <w:lang w:eastAsia="nl-NL"/>
        </w:rPr>
        <w:t xml:space="preserve"> w</w:t>
      </w:r>
      <w:r w:rsidR="00A32EC9">
        <w:rPr>
          <w:rFonts w:eastAsia="Times New Roman"/>
          <w:sz w:val="20"/>
          <w:szCs w:val="20"/>
          <w:lang w:eastAsia="nl-NL"/>
        </w:rPr>
        <w:t>erk</w:t>
      </w:r>
      <w:r w:rsidR="00B37819">
        <w:rPr>
          <w:rFonts w:eastAsia="Times New Roman"/>
          <w:sz w:val="20"/>
          <w:szCs w:val="20"/>
          <w:lang w:eastAsia="nl-NL"/>
        </w:rPr>
        <w:t>zaamheden in het bouwteam:</w:t>
      </w:r>
      <w:r w:rsidR="00885F53">
        <w:rPr>
          <w:rFonts w:eastAsia="Times New Roman"/>
          <w:sz w:val="20"/>
          <w:szCs w:val="20"/>
          <w:lang w:eastAsia="nl-NL"/>
        </w:rPr>
        <w:br/>
      </w:r>
    </w:p>
    <w:p w14:paraId="16FFE633" w14:textId="114CBBBD" w:rsidR="00B37819" w:rsidRDefault="00885F53">
      <w:pPr>
        <w:overflowPunct w:val="0"/>
        <w:autoSpaceDE w:val="0"/>
        <w:autoSpaceDN w:val="0"/>
        <w:adjustRightInd w:val="0"/>
        <w:ind w:left="360"/>
        <w:contextualSpacing/>
        <w:textAlignment w:val="baseline"/>
        <w:rPr>
          <w:rFonts w:eastAsia="Times New Roman"/>
          <w:sz w:val="20"/>
          <w:szCs w:val="20"/>
          <w:lang w:eastAsia="nl-NL"/>
        </w:rPr>
      </w:pPr>
      <w:r w:rsidRPr="00BB6494">
        <w:rPr>
          <w:rFonts w:eastAsia="Times New Roman"/>
          <w:b/>
          <w:bCs/>
          <w:sz w:val="20"/>
          <w:szCs w:val="20"/>
          <w:lang w:eastAsia="nl-NL"/>
        </w:rPr>
        <w:t>(toepasselijke keuze aankruisen)</w:t>
      </w:r>
    </w:p>
    <w:p w14:paraId="416F52DF" w14:textId="77777777" w:rsidR="00885F53" w:rsidRDefault="00885F53" w:rsidP="008A64CA">
      <w:pPr>
        <w:overflowPunct w:val="0"/>
        <w:autoSpaceDE w:val="0"/>
        <w:autoSpaceDN w:val="0"/>
        <w:adjustRightInd w:val="0"/>
        <w:ind w:left="360"/>
        <w:contextualSpacing/>
        <w:textAlignment w:val="baseline"/>
        <w:rPr>
          <w:rFonts w:eastAsia="Times New Roman"/>
          <w:sz w:val="20"/>
          <w:szCs w:val="20"/>
          <w:lang w:eastAsia="nl-NL"/>
        </w:rPr>
      </w:pPr>
    </w:p>
    <w:p w14:paraId="722EF164" w14:textId="60588B82" w:rsidR="00B37819" w:rsidRDefault="00B37819" w:rsidP="00B37819">
      <w:pPr>
        <w:numPr>
          <w:ilvl w:val="1"/>
          <w:numId w:val="15"/>
        </w:numPr>
        <w:overflowPunct w:val="0"/>
        <w:autoSpaceDE w:val="0"/>
        <w:autoSpaceDN w:val="0"/>
        <w:adjustRightInd w:val="0"/>
        <w:contextualSpacing/>
        <w:textAlignment w:val="baseline"/>
        <w:rPr>
          <w:rFonts w:eastAsia="Times New Roman"/>
          <w:sz w:val="20"/>
          <w:szCs w:val="20"/>
          <w:lang w:eastAsia="nl-NL"/>
        </w:rPr>
      </w:pPr>
      <w:r w:rsidRPr="00B37819">
        <w:rPr>
          <w:rFonts w:eastAsia="Times New Roman"/>
          <w:sz w:val="20"/>
          <w:szCs w:val="20"/>
          <w:lang w:eastAsia="nl-NL"/>
        </w:rPr>
        <w:lastRenderedPageBreak/>
        <w:t xml:space="preserve">Een vast bedrag van </w:t>
      </w:r>
      <w:r w:rsidR="00C737B5">
        <w:rPr>
          <w:rFonts w:eastAsia="Times New Roman"/>
          <w:sz w:val="20"/>
          <w:szCs w:val="20"/>
          <w:lang w:eastAsia="nl-NL"/>
        </w:rPr>
        <w:t xml:space="preserve">€ </w:t>
      </w:r>
      <w:r>
        <w:rPr>
          <w:rFonts w:eastAsia="Times New Roman"/>
          <w:sz w:val="20"/>
          <w:szCs w:val="20"/>
          <w:lang w:eastAsia="nl-NL"/>
        </w:rPr>
        <w:t>…………………………………………………………</w:t>
      </w:r>
      <w:r w:rsidR="008A64CA">
        <w:rPr>
          <w:rFonts w:eastAsia="Times New Roman"/>
          <w:sz w:val="20"/>
          <w:szCs w:val="20"/>
          <w:lang w:eastAsia="nl-NL"/>
        </w:rPr>
        <w:t>excl</w:t>
      </w:r>
      <w:r w:rsidR="00C737B5">
        <w:rPr>
          <w:rFonts w:eastAsia="Times New Roman"/>
          <w:sz w:val="20"/>
          <w:szCs w:val="20"/>
          <w:lang w:eastAsia="nl-NL"/>
        </w:rPr>
        <w:t>.</w:t>
      </w:r>
      <w:r w:rsidR="008A64CA">
        <w:rPr>
          <w:rFonts w:eastAsia="Times New Roman"/>
          <w:sz w:val="20"/>
          <w:szCs w:val="20"/>
          <w:lang w:eastAsia="nl-NL"/>
        </w:rPr>
        <w:t xml:space="preserve"> btw</w:t>
      </w:r>
    </w:p>
    <w:p w14:paraId="5314C2ED" w14:textId="77777777" w:rsidR="00885F53" w:rsidRDefault="00885F53" w:rsidP="008A64CA">
      <w:pPr>
        <w:overflowPunct w:val="0"/>
        <w:autoSpaceDE w:val="0"/>
        <w:autoSpaceDN w:val="0"/>
        <w:adjustRightInd w:val="0"/>
        <w:ind w:left="1080"/>
        <w:contextualSpacing/>
        <w:textAlignment w:val="baseline"/>
        <w:rPr>
          <w:rFonts w:eastAsia="Times New Roman"/>
          <w:sz w:val="20"/>
          <w:szCs w:val="20"/>
          <w:lang w:eastAsia="nl-NL"/>
        </w:rPr>
      </w:pPr>
    </w:p>
    <w:p w14:paraId="0DEF7262" w14:textId="72DE293F" w:rsidR="00B37819" w:rsidRDefault="00B37819" w:rsidP="008A64CA">
      <w:pPr>
        <w:numPr>
          <w:ilvl w:val="1"/>
          <w:numId w:val="15"/>
        </w:num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 xml:space="preserve">De </w:t>
      </w:r>
      <w:r w:rsidR="00594194">
        <w:rPr>
          <w:rFonts w:eastAsia="Times New Roman"/>
          <w:sz w:val="20"/>
          <w:szCs w:val="20"/>
          <w:lang w:eastAsia="nl-NL"/>
        </w:rPr>
        <w:t xml:space="preserve">vanwege </w:t>
      </w:r>
      <w:r w:rsidR="00885F53">
        <w:rPr>
          <w:rFonts w:eastAsia="Times New Roman"/>
          <w:sz w:val="20"/>
          <w:szCs w:val="20"/>
          <w:lang w:eastAsia="nl-NL"/>
        </w:rPr>
        <w:t>de</w:t>
      </w:r>
      <w:r w:rsidR="00FF2755">
        <w:rPr>
          <w:rFonts w:eastAsia="Times New Roman"/>
          <w:sz w:val="20"/>
          <w:szCs w:val="20"/>
          <w:lang w:eastAsia="nl-NL"/>
        </w:rPr>
        <w:t xml:space="preserve"> w</w:t>
      </w:r>
      <w:r w:rsidR="00A32EC9">
        <w:rPr>
          <w:rFonts w:eastAsia="Times New Roman"/>
          <w:sz w:val="20"/>
          <w:szCs w:val="20"/>
          <w:lang w:eastAsia="nl-NL"/>
        </w:rPr>
        <w:t>erk</w:t>
      </w:r>
      <w:r w:rsidR="00885F53">
        <w:rPr>
          <w:rFonts w:eastAsia="Times New Roman"/>
          <w:sz w:val="20"/>
          <w:szCs w:val="20"/>
          <w:lang w:eastAsia="nl-NL"/>
        </w:rPr>
        <w:t xml:space="preserve">zaamheden </w:t>
      </w:r>
      <w:r w:rsidR="00FF2755">
        <w:rPr>
          <w:rFonts w:eastAsia="Times New Roman"/>
          <w:sz w:val="20"/>
          <w:szCs w:val="20"/>
          <w:lang w:eastAsia="nl-NL"/>
        </w:rPr>
        <w:t>in het bouwteam w</w:t>
      </w:r>
      <w:r w:rsidR="00A32EC9">
        <w:rPr>
          <w:rFonts w:eastAsia="Times New Roman"/>
          <w:sz w:val="20"/>
          <w:szCs w:val="20"/>
          <w:lang w:eastAsia="nl-NL"/>
        </w:rPr>
        <w:t>erk</w:t>
      </w:r>
      <w:r>
        <w:rPr>
          <w:rFonts w:eastAsia="Times New Roman"/>
          <w:sz w:val="20"/>
          <w:szCs w:val="20"/>
          <w:lang w:eastAsia="nl-NL"/>
        </w:rPr>
        <w:t>elijk gemaakte kosten</w:t>
      </w:r>
      <w:r w:rsidR="00726C5D">
        <w:rPr>
          <w:rFonts w:eastAsia="Times New Roman"/>
          <w:sz w:val="20"/>
          <w:szCs w:val="20"/>
          <w:lang w:eastAsia="nl-NL"/>
        </w:rPr>
        <w:t xml:space="preserve"> volgens </w:t>
      </w:r>
      <w:r w:rsidR="0094073C">
        <w:rPr>
          <w:rFonts w:eastAsia="Times New Roman"/>
          <w:sz w:val="20"/>
          <w:szCs w:val="20"/>
          <w:lang w:eastAsia="nl-NL"/>
        </w:rPr>
        <w:t xml:space="preserve">de als </w:t>
      </w:r>
      <w:r w:rsidR="0094073C" w:rsidRPr="00986BA4">
        <w:rPr>
          <w:rFonts w:eastAsia="Times New Roman"/>
          <w:sz w:val="20"/>
          <w:szCs w:val="20"/>
          <w:lang w:eastAsia="nl-NL"/>
        </w:rPr>
        <w:t>bijlage</w:t>
      </w:r>
      <w:r w:rsidR="0094073C" w:rsidRPr="008C7DD1">
        <w:rPr>
          <w:rFonts w:eastAsia="Times New Roman"/>
          <w:b/>
          <w:bCs/>
          <w:sz w:val="20"/>
          <w:szCs w:val="20"/>
          <w:lang w:eastAsia="nl-NL"/>
        </w:rPr>
        <w:t xml:space="preserve"> </w:t>
      </w:r>
      <w:r w:rsidR="008C7DD1" w:rsidRPr="008C7DD1">
        <w:rPr>
          <w:rFonts w:eastAsia="Times New Roman"/>
          <w:b/>
          <w:bCs/>
          <w:sz w:val="20"/>
          <w:szCs w:val="20"/>
          <w:lang w:eastAsia="nl-NL"/>
        </w:rPr>
        <w:t>(..)</w:t>
      </w:r>
      <w:r w:rsidR="008C7DD1">
        <w:rPr>
          <w:rFonts w:eastAsia="Times New Roman"/>
          <w:sz w:val="20"/>
          <w:szCs w:val="20"/>
          <w:lang w:eastAsia="nl-NL"/>
        </w:rPr>
        <w:t xml:space="preserve"> </w:t>
      </w:r>
      <w:r w:rsidR="00726C5D">
        <w:rPr>
          <w:rFonts w:eastAsia="Times New Roman"/>
          <w:sz w:val="20"/>
          <w:szCs w:val="20"/>
          <w:lang w:eastAsia="nl-NL"/>
        </w:rPr>
        <w:t>bijgevoegd</w:t>
      </w:r>
      <w:r w:rsidR="0094073C">
        <w:rPr>
          <w:rFonts w:eastAsia="Times New Roman"/>
          <w:sz w:val="20"/>
          <w:szCs w:val="20"/>
          <w:lang w:eastAsia="nl-NL"/>
        </w:rPr>
        <w:t>e (uur)tarievenlijst</w:t>
      </w:r>
      <w:r w:rsidR="00E86286">
        <w:rPr>
          <w:rFonts w:eastAsia="Times New Roman"/>
          <w:sz w:val="20"/>
          <w:szCs w:val="20"/>
          <w:lang w:eastAsia="nl-NL"/>
        </w:rPr>
        <w:t xml:space="preserve"> te verhogen met de door </w:t>
      </w:r>
      <w:r w:rsidR="00AA12B4">
        <w:rPr>
          <w:rFonts w:eastAsia="Times New Roman"/>
          <w:sz w:val="20"/>
          <w:szCs w:val="20"/>
          <w:lang w:eastAsia="nl-NL"/>
        </w:rPr>
        <w:t>Opdrachtgever</w:t>
      </w:r>
      <w:r w:rsidR="00E86286">
        <w:rPr>
          <w:rFonts w:eastAsia="Times New Roman"/>
          <w:sz w:val="20"/>
          <w:szCs w:val="20"/>
          <w:lang w:eastAsia="nl-NL"/>
        </w:rPr>
        <w:t xml:space="preserve"> vooraf </w:t>
      </w:r>
      <w:r w:rsidR="00127465">
        <w:rPr>
          <w:rFonts w:eastAsia="Times New Roman"/>
          <w:sz w:val="20"/>
          <w:szCs w:val="20"/>
          <w:lang w:eastAsia="nl-NL"/>
        </w:rPr>
        <w:t xml:space="preserve">goedgekeurde </w:t>
      </w:r>
      <w:r w:rsidR="00E86286">
        <w:rPr>
          <w:rFonts w:eastAsia="Times New Roman"/>
          <w:sz w:val="20"/>
          <w:szCs w:val="20"/>
          <w:lang w:eastAsia="nl-NL"/>
        </w:rPr>
        <w:t>kosten</w:t>
      </w:r>
    </w:p>
    <w:p w14:paraId="4FE15C88" w14:textId="77777777" w:rsidR="00D45E63" w:rsidRDefault="00D45E63" w:rsidP="00D45E63">
      <w:pPr>
        <w:overflowPunct w:val="0"/>
        <w:autoSpaceDE w:val="0"/>
        <w:autoSpaceDN w:val="0"/>
        <w:adjustRightInd w:val="0"/>
        <w:contextualSpacing/>
        <w:textAlignment w:val="baseline"/>
        <w:rPr>
          <w:rFonts w:eastAsia="Times New Roman"/>
          <w:sz w:val="20"/>
          <w:szCs w:val="20"/>
          <w:lang w:eastAsia="nl-NL"/>
        </w:rPr>
      </w:pPr>
    </w:p>
    <w:p w14:paraId="48F0E02E" w14:textId="50B44A60" w:rsidR="000F4637" w:rsidRPr="00BB6494" w:rsidRDefault="000F4637" w:rsidP="000F4637">
      <w:pPr>
        <w:numPr>
          <w:ilvl w:val="0"/>
          <w:numId w:val="15"/>
        </w:numPr>
        <w:overflowPunct w:val="0"/>
        <w:autoSpaceDE w:val="0"/>
        <w:autoSpaceDN w:val="0"/>
        <w:adjustRightInd w:val="0"/>
        <w:contextualSpacing/>
        <w:textAlignment w:val="baseline"/>
        <w:rPr>
          <w:rFonts w:eastAsia="Times New Roman"/>
          <w:sz w:val="20"/>
          <w:szCs w:val="20"/>
          <w:lang w:eastAsia="nl-NL"/>
        </w:rPr>
      </w:pPr>
      <w:r w:rsidRPr="00BB6494">
        <w:rPr>
          <w:rFonts w:eastAsia="Times New Roman"/>
          <w:sz w:val="20"/>
          <w:szCs w:val="20"/>
          <w:lang w:eastAsia="nl-NL"/>
        </w:rPr>
        <w:t xml:space="preserve">Tegen betaling van het in </w:t>
      </w:r>
      <w:r w:rsidR="00FF5918">
        <w:rPr>
          <w:rFonts w:eastAsia="Times New Roman"/>
          <w:sz w:val="20"/>
          <w:szCs w:val="20"/>
          <w:lang w:eastAsia="nl-NL"/>
        </w:rPr>
        <w:t>het</w:t>
      </w:r>
      <w:r w:rsidR="00B37819">
        <w:rPr>
          <w:rFonts w:eastAsia="Times New Roman"/>
          <w:sz w:val="20"/>
          <w:szCs w:val="20"/>
          <w:lang w:eastAsia="nl-NL"/>
        </w:rPr>
        <w:t xml:space="preserve"> eerste lid </w:t>
      </w:r>
      <w:r w:rsidRPr="00BB6494">
        <w:rPr>
          <w:rFonts w:eastAsia="Times New Roman"/>
          <w:sz w:val="20"/>
          <w:szCs w:val="20"/>
          <w:lang w:eastAsia="nl-NL"/>
        </w:rPr>
        <w:t>be</w:t>
      </w:r>
      <w:r w:rsidRPr="00BB6494">
        <w:rPr>
          <w:rFonts w:eastAsia="Times New Roman"/>
          <w:sz w:val="20"/>
          <w:szCs w:val="20"/>
          <w:lang w:eastAsia="nl-NL"/>
        </w:rPr>
        <w:softHyphen/>
        <w:t>doelde bedrag</w:t>
      </w:r>
      <w:r w:rsidR="00885F53">
        <w:rPr>
          <w:rFonts w:eastAsia="Times New Roman"/>
          <w:sz w:val="20"/>
          <w:szCs w:val="20"/>
          <w:lang w:eastAsia="nl-NL"/>
        </w:rPr>
        <w:t xml:space="preserve"> c.q. kostenvergoeding</w:t>
      </w:r>
      <w:r w:rsidRPr="00BB6494">
        <w:rPr>
          <w:rFonts w:eastAsia="Times New Roman"/>
          <w:sz w:val="20"/>
          <w:szCs w:val="20"/>
          <w:lang w:eastAsia="nl-NL"/>
        </w:rPr>
        <w:t xml:space="preserve"> is de </w:t>
      </w:r>
      <w:r w:rsidR="00AA12B4">
        <w:rPr>
          <w:rFonts w:eastAsia="Times New Roman"/>
          <w:sz w:val="20"/>
          <w:szCs w:val="20"/>
          <w:lang w:eastAsia="nl-NL"/>
        </w:rPr>
        <w:t>Opdrachtgever</w:t>
      </w:r>
      <w:r w:rsidR="00E745F3">
        <w:rPr>
          <w:rFonts w:eastAsia="Times New Roman"/>
          <w:sz w:val="20"/>
          <w:szCs w:val="20"/>
          <w:lang w:eastAsia="nl-NL"/>
        </w:rPr>
        <w:t xml:space="preserve"> </w:t>
      </w:r>
      <w:r w:rsidRPr="00BB6494">
        <w:rPr>
          <w:rFonts w:eastAsia="Times New Roman"/>
          <w:sz w:val="20"/>
          <w:szCs w:val="20"/>
          <w:lang w:eastAsia="nl-NL"/>
        </w:rPr>
        <w:t xml:space="preserve">vrij de door de </w:t>
      </w:r>
      <w:r w:rsidR="00AA12B4">
        <w:rPr>
          <w:rFonts w:eastAsia="Times New Roman"/>
          <w:sz w:val="20"/>
          <w:szCs w:val="20"/>
          <w:lang w:eastAsia="nl-NL"/>
        </w:rPr>
        <w:t>Aannemer</w:t>
      </w:r>
      <w:r w:rsidRPr="00BB6494">
        <w:rPr>
          <w:rFonts w:eastAsia="Times New Roman"/>
          <w:sz w:val="20"/>
          <w:szCs w:val="20"/>
          <w:lang w:eastAsia="nl-NL"/>
        </w:rPr>
        <w:t xml:space="preserve"> in het bouw</w:t>
      </w:r>
      <w:r w:rsidRPr="00BB6494">
        <w:rPr>
          <w:rFonts w:eastAsia="Times New Roman"/>
          <w:sz w:val="20"/>
          <w:szCs w:val="20"/>
          <w:lang w:eastAsia="nl-NL"/>
        </w:rPr>
        <w:softHyphen/>
        <w:t>team ontwikkel</w:t>
      </w:r>
      <w:r w:rsidRPr="00BB6494">
        <w:rPr>
          <w:rFonts w:eastAsia="Times New Roman"/>
          <w:sz w:val="20"/>
          <w:szCs w:val="20"/>
          <w:lang w:eastAsia="nl-NL"/>
        </w:rPr>
        <w:softHyphen/>
        <w:t>de en in het bouwteam inge</w:t>
      </w:r>
      <w:r w:rsidRPr="00BB6494">
        <w:rPr>
          <w:rFonts w:eastAsia="Times New Roman"/>
          <w:sz w:val="20"/>
          <w:szCs w:val="20"/>
          <w:lang w:eastAsia="nl-NL"/>
        </w:rPr>
        <w:softHyphen/>
        <w:t>brach</w:t>
      </w:r>
      <w:r w:rsidRPr="00BB6494">
        <w:rPr>
          <w:rFonts w:eastAsia="Times New Roman"/>
          <w:sz w:val="20"/>
          <w:szCs w:val="20"/>
          <w:lang w:eastAsia="nl-NL"/>
        </w:rPr>
        <w:softHyphen/>
        <w:t xml:space="preserve">te </w:t>
      </w:r>
      <w:r w:rsidR="00932A8E">
        <w:rPr>
          <w:rFonts w:eastAsia="Times New Roman"/>
          <w:sz w:val="20"/>
          <w:szCs w:val="20"/>
          <w:lang w:eastAsia="nl-NL"/>
        </w:rPr>
        <w:t>documenten</w:t>
      </w:r>
      <w:r w:rsidRPr="00BB6494">
        <w:rPr>
          <w:rFonts w:eastAsia="Times New Roman"/>
          <w:sz w:val="20"/>
          <w:szCs w:val="20"/>
          <w:lang w:eastAsia="nl-NL"/>
        </w:rPr>
        <w:t xml:space="preserve"> naar eigen goed</w:t>
      </w:r>
      <w:r w:rsidRPr="00BB6494">
        <w:rPr>
          <w:rFonts w:eastAsia="Times New Roman"/>
          <w:sz w:val="20"/>
          <w:szCs w:val="20"/>
          <w:lang w:eastAsia="nl-NL"/>
        </w:rPr>
        <w:softHyphen/>
        <w:t>dunken te gebrui</w:t>
      </w:r>
      <w:r w:rsidRPr="00BB6494">
        <w:rPr>
          <w:rFonts w:eastAsia="Times New Roman"/>
          <w:sz w:val="20"/>
          <w:szCs w:val="20"/>
          <w:lang w:eastAsia="nl-NL"/>
        </w:rPr>
        <w:softHyphen/>
        <w:t xml:space="preserve">ken. Zij worden daarmee ook eigendom van de </w:t>
      </w:r>
      <w:r w:rsidR="00AA12B4">
        <w:rPr>
          <w:rFonts w:eastAsia="Times New Roman"/>
          <w:sz w:val="20"/>
          <w:szCs w:val="20"/>
          <w:lang w:eastAsia="nl-NL"/>
        </w:rPr>
        <w:t>Opdrachtgever</w:t>
      </w:r>
      <w:r w:rsidR="00E745F3">
        <w:rPr>
          <w:rFonts w:eastAsia="Times New Roman"/>
          <w:sz w:val="20"/>
          <w:szCs w:val="20"/>
          <w:lang w:eastAsia="nl-NL"/>
        </w:rPr>
        <w:t xml:space="preserve"> </w:t>
      </w:r>
      <w:r w:rsidRPr="00BB6494">
        <w:rPr>
          <w:rFonts w:eastAsia="Times New Roman"/>
          <w:sz w:val="20"/>
          <w:szCs w:val="20"/>
          <w:lang w:eastAsia="nl-NL"/>
        </w:rPr>
        <w:t>en mogen door hem worden gebruikt met inachtneming van de rechten die voortvloeien uit de wetgeving op het gebied van de intellectuele eigendom.</w:t>
      </w:r>
      <w:r w:rsidR="00932A8E">
        <w:rPr>
          <w:rFonts w:eastAsia="Times New Roman"/>
          <w:sz w:val="20"/>
          <w:szCs w:val="20"/>
          <w:lang w:eastAsia="nl-NL"/>
        </w:rPr>
        <w:t xml:space="preserve"> De aannemer is dan niet meer aansprakelijk voor tekortkoming</w:t>
      </w:r>
      <w:r w:rsidR="007A42AB">
        <w:rPr>
          <w:rFonts w:eastAsia="Times New Roman"/>
          <w:sz w:val="20"/>
          <w:szCs w:val="20"/>
          <w:lang w:eastAsia="nl-NL"/>
        </w:rPr>
        <w:t>en</w:t>
      </w:r>
      <w:r w:rsidR="00932A8E">
        <w:rPr>
          <w:rFonts w:eastAsia="Times New Roman"/>
          <w:sz w:val="20"/>
          <w:szCs w:val="20"/>
          <w:lang w:eastAsia="nl-NL"/>
        </w:rPr>
        <w:t xml:space="preserve"> als bedoeld in art. 9.</w:t>
      </w:r>
    </w:p>
    <w:p w14:paraId="39325F90"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p>
    <w:p w14:paraId="5C88E742" w14:textId="191000CF" w:rsidR="000F4637" w:rsidRPr="00BB6494" w:rsidRDefault="000F4637" w:rsidP="000F4637">
      <w:pPr>
        <w:numPr>
          <w:ilvl w:val="0"/>
          <w:numId w:val="15"/>
        </w:numPr>
        <w:overflowPunct w:val="0"/>
        <w:autoSpaceDE w:val="0"/>
        <w:autoSpaceDN w:val="0"/>
        <w:adjustRightInd w:val="0"/>
        <w:textAlignment w:val="baseline"/>
        <w:rPr>
          <w:rFonts w:eastAsiaTheme="minorEastAsia" w:cs="Verdana"/>
          <w:color w:val="000000"/>
          <w:sz w:val="20"/>
          <w:szCs w:val="24"/>
          <w:lang w:eastAsia="nl-NL"/>
        </w:rPr>
      </w:pPr>
      <w:r w:rsidRPr="00BB6494">
        <w:rPr>
          <w:rFonts w:eastAsiaTheme="minorEastAsia" w:cs="Verdana"/>
          <w:color w:val="000000"/>
          <w:sz w:val="20"/>
          <w:szCs w:val="24"/>
          <w:lang w:eastAsia="nl-NL"/>
        </w:rPr>
        <w:t xml:space="preserve">Voor het gebruik, op welke wijze dan ook, van gegevens die in het kader van de bouwteamovereenkomst door de op initiatief van de </w:t>
      </w:r>
      <w:r w:rsidR="00AA12B4">
        <w:rPr>
          <w:rFonts w:eastAsiaTheme="minorEastAsia" w:cs="Verdana"/>
          <w:color w:val="000000"/>
          <w:sz w:val="20"/>
          <w:szCs w:val="24"/>
          <w:lang w:eastAsia="nl-NL"/>
        </w:rPr>
        <w:t>Aannemer</w:t>
      </w:r>
      <w:r w:rsidRPr="00BB6494">
        <w:rPr>
          <w:rFonts w:eastAsiaTheme="minorEastAsia" w:cs="Verdana"/>
          <w:color w:val="000000"/>
          <w:sz w:val="20"/>
          <w:szCs w:val="24"/>
          <w:lang w:eastAsia="nl-NL"/>
        </w:rPr>
        <w:t xml:space="preserve"> in het bouwteam zetelende </w:t>
      </w:r>
      <w:r w:rsidR="001C0DA3">
        <w:rPr>
          <w:rFonts w:eastAsiaTheme="minorEastAsia" w:cs="Verdana"/>
          <w:color w:val="000000"/>
          <w:sz w:val="20"/>
          <w:szCs w:val="24"/>
          <w:lang w:eastAsia="nl-NL"/>
        </w:rPr>
        <w:t>hulppersonen</w:t>
      </w:r>
      <w:r w:rsidRPr="00BB6494">
        <w:rPr>
          <w:rFonts w:eastAsiaTheme="minorEastAsia" w:cs="Verdana"/>
          <w:color w:val="000000"/>
          <w:sz w:val="20"/>
          <w:szCs w:val="24"/>
          <w:lang w:eastAsia="nl-NL"/>
        </w:rPr>
        <w:t xml:space="preserve"> in het bouwteam zijn vervaardigd, behoeft de </w:t>
      </w:r>
      <w:r w:rsidR="00AA12B4">
        <w:rPr>
          <w:rFonts w:eastAsiaTheme="minorEastAsia" w:cs="Verdana"/>
          <w:color w:val="000000"/>
          <w:sz w:val="20"/>
          <w:szCs w:val="24"/>
          <w:lang w:eastAsia="nl-NL"/>
        </w:rPr>
        <w:t>Opdrachtgever</w:t>
      </w:r>
      <w:r w:rsidR="0092651D">
        <w:rPr>
          <w:rFonts w:eastAsiaTheme="minorEastAsia" w:cs="Verdana"/>
          <w:color w:val="000000"/>
          <w:sz w:val="20"/>
          <w:szCs w:val="24"/>
          <w:lang w:eastAsia="nl-NL"/>
        </w:rPr>
        <w:t xml:space="preserve"> </w:t>
      </w:r>
      <w:r w:rsidRPr="00BB6494">
        <w:rPr>
          <w:rFonts w:eastAsiaTheme="minorEastAsia" w:cs="Verdana"/>
          <w:color w:val="000000"/>
          <w:sz w:val="20"/>
          <w:szCs w:val="20"/>
          <w:lang w:eastAsia="nl-NL"/>
        </w:rPr>
        <w:t xml:space="preserve">schriftelijk of langs elektronische weg verkregen toestemming van de </w:t>
      </w:r>
      <w:r w:rsidR="001C0DA3">
        <w:rPr>
          <w:rFonts w:eastAsiaTheme="minorEastAsia" w:cs="Verdana"/>
          <w:color w:val="000000"/>
          <w:sz w:val="20"/>
          <w:szCs w:val="20"/>
          <w:lang w:eastAsia="nl-NL"/>
        </w:rPr>
        <w:t>hulppersoon</w:t>
      </w:r>
      <w:r w:rsidRPr="00BB6494">
        <w:rPr>
          <w:rFonts w:eastAsiaTheme="minorEastAsia" w:cs="Verdana"/>
          <w:color w:val="000000"/>
          <w:sz w:val="20"/>
          <w:szCs w:val="20"/>
          <w:lang w:eastAsia="nl-NL"/>
        </w:rPr>
        <w:t xml:space="preserve"> van wie deze gegevens afkomstig zijn.</w:t>
      </w:r>
      <w:r w:rsidRPr="00BB6494">
        <w:rPr>
          <w:rFonts w:eastAsiaTheme="minorEastAsia" w:cs="Verdana"/>
          <w:color w:val="000000"/>
          <w:sz w:val="20"/>
          <w:szCs w:val="20"/>
          <w:lang w:eastAsia="nl-NL"/>
        </w:rPr>
        <w:br/>
      </w:r>
    </w:p>
    <w:p w14:paraId="050C0E9A" w14:textId="10090EEB" w:rsidR="0042617E" w:rsidRDefault="0042617E"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3A98D3D5"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bookmarkStart w:id="7" w:name="_Hlk54233348"/>
      <w:r w:rsidRPr="00BB6494">
        <w:rPr>
          <w:rFonts w:eastAsia="Times New Roman"/>
          <w:b/>
          <w:sz w:val="20"/>
          <w:szCs w:val="20"/>
          <w:lang w:eastAsia="nl-NL"/>
        </w:rPr>
        <w:t>Geschillen en toepasselijk recht</w:t>
      </w:r>
    </w:p>
    <w:bookmarkEnd w:id="7"/>
    <w:p w14:paraId="14035A77"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sz w:val="20"/>
          <w:szCs w:val="20"/>
          <w:lang w:eastAsia="nl-NL"/>
        </w:rPr>
      </w:pPr>
    </w:p>
    <w:p w14:paraId="5FB230AA" w14:textId="77777777" w:rsidR="0042617E" w:rsidRDefault="0042617E"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p>
    <w:p w14:paraId="5201D4C1" w14:textId="00835703" w:rsidR="0042617E"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lang w:eastAsia="nl-NL"/>
        </w:rPr>
      </w:pPr>
      <w:r w:rsidRPr="00BB6494">
        <w:rPr>
          <w:rFonts w:eastAsia="Times New Roman"/>
          <w:b/>
          <w:sz w:val="20"/>
          <w:szCs w:val="20"/>
          <w:lang w:eastAsia="nl-NL"/>
        </w:rPr>
        <w:t xml:space="preserve">Artikel </w:t>
      </w:r>
      <w:r w:rsidR="0042617E">
        <w:rPr>
          <w:rFonts w:eastAsia="Times New Roman"/>
          <w:b/>
          <w:sz w:val="20"/>
          <w:szCs w:val="20"/>
          <w:lang w:eastAsia="nl-NL"/>
        </w:rPr>
        <w:t>2</w:t>
      </w:r>
      <w:r w:rsidR="00A9752C">
        <w:rPr>
          <w:rFonts w:eastAsia="Times New Roman"/>
          <w:b/>
          <w:sz w:val="20"/>
          <w:szCs w:val="20"/>
          <w:lang w:eastAsia="nl-NL"/>
        </w:rPr>
        <w:t>0</w:t>
      </w:r>
    </w:p>
    <w:p w14:paraId="2B4BD8A4" w14:textId="77777777" w:rsidR="000F4637" w:rsidRPr="00BB6494" w:rsidRDefault="000F4637" w:rsidP="000F4637">
      <w:pPr>
        <w:tabs>
          <w:tab w:val="left" w:pos="846"/>
          <w:tab w:val="left" w:pos="1698"/>
          <w:tab w:val="left" w:pos="2550"/>
          <w:tab w:val="left" w:pos="3402"/>
        </w:tabs>
        <w:overflowPunct w:val="0"/>
        <w:autoSpaceDE w:val="0"/>
        <w:autoSpaceDN w:val="0"/>
        <w:adjustRightInd w:val="0"/>
        <w:textAlignment w:val="baseline"/>
        <w:rPr>
          <w:rFonts w:eastAsia="Times New Roman"/>
          <w:b/>
          <w:sz w:val="20"/>
          <w:szCs w:val="20"/>
          <w:lang w:eastAsia="nl-NL"/>
        </w:rPr>
      </w:pPr>
      <w:r w:rsidRPr="00BB6494">
        <w:rPr>
          <w:rFonts w:eastAsia="Times New Roman"/>
          <w:b/>
          <w:sz w:val="20"/>
          <w:szCs w:val="20"/>
          <w:lang w:eastAsia="nl-NL"/>
        </w:rPr>
        <w:t xml:space="preserve"> </w:t>
      </w:r>
    </w:p>
    <w:p w14:paraId="17C2CDF8" w14:textId="06B077A6" w:rsidR="000F4637" w:rsidRPr="005F4E23" w:rsidRDefault="000F4637" w:rsidP="000F4637">
      <w:pPr>
        <w:numPr>
          <w:ilvl w:val="0"/>
          <w:numId w:val="9"/>
        </w:numPr>
        <w:overflowPunct w:val="0"/>
        <w:autoSpaceDE w:val="0"/>
        <w:autoSpaceDN w:val="0"/>
        <w:adjustRightInd w:val="0"/>
        <w:ind w:left="405"/>
        <w:contextualSpacing/>
        <w:textAlignment w:val="baseline"/>
        <w:rPr>
          <w:rFonts w:eastAsia="Times New Roman"/>
          <w:sz w:val="20"/>
          <w:szCs w:val="20"/>
          <w:lang w:eastAsia="nl-NL"/>
        </w:rPr>
      </w:pPr>
      <w:r w:rsidRPr="00BB6494">
        <w:rPr>
          <w:rFonts w:cs="Arial"/>
          <w:color w:val="000000"/>
          <w:sz w:val="20"/>
          <w:szCs w:val="20"/>
        </w:rPr>
        <w:t xml:space="preserve">Alle geschillen, waaronder begrepen die, welke slechts door één der partijen als zodanig worden beschouwd – die naar aanleiding van deze </w:t>
      </w:r>
      <w:r w:rsidR="00B55723">
        <w:rPr>
          <w:rFonts w:cs="Arial"/>
          <w:color w:val="000000"/>
          <w:sz w:val="20"/>
          <w:szCs w:val="20"/>
        </w:rPr>
        <w:t>bouwteam</w:t>
      </w:r>
      <w:r w:rsidRPr="00BB6494">
        <w:rPr>
          <w:rFonts w:cs="Arial"/>
          <w:color w:val="000000"/>
          <w:sz w:val="20"/>
          <w:szCs w:val="20"/>
        </w:rPr>
        <w:t xml:space="preserve">overeenkomst of van overeenkomsten die daarvan een uitvloeisel mochten zijn, tussen de </w:t>
      </w:r>
      <w:r w:rsidR="00AA12B4">
        <w:rPr>
          <w:rFonts w:cs="Arial"/>
          <w:color w:val="000000"/>
          <w:sz w:val="20"/>
          <w:szCs w:val="20"/>
        </w:rPr>
        <w:t>Opdrachtgever</w:t>
      </w:r>
      <w:r w:rsidR="00EF03D6">
        <w:rPr>
          <w:rFonts w:cs="Arial"/>
          <w:color w:val="000000"/>
          <w:sz w:val="20"/>
          <w:szCs w:val="20"/>
        </w:rPr>
        <w:t xml:space="preserve"> </w:t>
      </w:r>
      <w:r w:rsidRPr="00BB6494">
        <w:rPr>
          <w:rFonts w:cs="Arial"/>
          <w:color w:val="000000"/>
          <w:sz w:val="20"/>
          <w:szCs w:val="20"/>
        </w:rPr>
        <w:t xml:space="preserve">en de </w:t>
      </w:r>
      <w:r w:rsidR="00AA12B4">
        <w:rPr>
          <w:rFonts w:cs="Arial"/>
          <w:color w:val="000000"/>
          <w:sz w:val="20"/>
          <w:szCs w:val="20"/>
        </w:rPr>
        <w:t>Aannemer</w:t>
      </w:r>
      <w:r w:rsidRPr="00BB6494">
        <w:rPr>
          <w:rFonts w:cs="Arial"/>
          <w:color w:val="000000"/>
          <w:sz w:val="20"/>
          <w:szCs w:val="20"/>
        </w:rPr>
        <w:t xml:space="preserve"> mochten ontstaan, worden beslecht bij wege van arbitrage door de Raad van Arbitrage </w:t>
      </w:r>
      <w:r w:rsidR="00C10749">
        <w:rPr>
          <w:rFonts w:cs="Arial"/>
          <w:color w:val="000000"/>
          <w:sz w:val="20"/>
          <w:szCs w:val="20"/>
        </w:rPr>
        <w:t>in Bouwgeschillen</w:t>
      </w:r>
      <w:r w:rsidRPr="00BB6494">
        <w:rPr>
          <w:rFonts w:cs="Arial"/>
          <w:color w:val="000000"/>
          <w:sz w:val="20"/>
          <w:szCs w:val="20"/>
        </w:rPr>
        <w:t xml:space="preserve"> overeenkomstig de regelen beschreven in het arbitragereglement van de Raad van Arbitrage </w:t>
      </w:r>
      <w:r w:rsidR="00C10749">
        <w:rPr>
          <w:rFonts w:cs="Arial"/>
          <w:color w:val="000000"/>
          <w:sz w:val="20"/>
          <w:szCs w:val="20"/>
        </w:rPr>
        <w:t>in Bouwgeschillen</w:t>
      </w:r>
      <w:r w:rsidRPr="00BB6494">
        <w:rPr>
          <w:rFonts w:cs="Arial"/>
          <w:color w:val="000000"/>
          <w:sz w:val="20"/>
          <w:szCs w:val="20"/>
        </w:rPr>
        <w:t>, zoals dit drie maanden voor het tot stand komen van de overeenkomst luidt.</w:t>
      </w:r>
    </w:p>
    <w:p w14:paraId="304B9890" w14:textId="77777777" w:rsidR="005F4E23" w:rsidRPr="00762DCF" w:rsidRDefault="005F4E23" w:rsidP="005F4E23">
      <w:pPr>
        <w:overflowPunct w:val="0"/>
        <w:autoSpaceDE w:val="0"/>
        <w:autoSpaceDN w:val="0"/>
        <w:adjustRightInd w:val="0"/>
        <w:ind w:left="405"/>
        <w:contextualSpacing/>
        <w:textAlignment w:val="baseline"/>
        <w:rPr>
          <w:rFonts w:eastAsia="Times New Roman"/>
          <w:sz w:val="20"/>
          <w:szCs w:val="20"/>
          <w:lang w:eastAsia="nl-NL"/>
        </w:rPr>
      </w:pPr>
    </w:p>
    <w:p w14:paraId="4EF8351B" w14:textId="4AA1EF4F" w:rsidR="000F4637" w:rsidRPr="00762DCF" w:rsidRDefault="000F4637" w:rsidP="00762DCF">
      <w:pPr>
        <w:numPr>
          <w:ilvl w:val="0"/>
          <w:numId w:val="9"/>
        </w:numPr>
        <w:overflowPunct w:val="0"/>
        <w:autoSpaceDE w:val="0"/>
        <w:autoSpaceDN w:val="0"/>
        <w:adjustRightInd w:val="0"/>
        <w:ind w:left="405"/>
        <w:contextualSpacing/>
        <w:textAlignment w:val="baseline"/>
        <w:rPr>
          <w:rFonts w:eastAsia="Times New Roman"/>
          <w:sz w:val="20"/>
          <w:szCs w:val="20"/>
          <w:lang w:eastAsia="nl-NL"/>
        </w:rPr>
      </w:pPr>
      <w:r w:rsidRPr="00762DCF">
        <w:rPr>
          <w:rFonts w:cs="Arial"/>
          <w:color w:val="000000"/>
          <w:sz w:val="20"/>
          <w:szCs w:val="20"/>
        </w:rPr>
        <w:t xml:space="preserve">Op deze overeenkomst is Nederlands recht van toepassing. </w:t>
      </w:r>
    </w:p>
    <w:p w14:paraId="179CD69B" w14:textId="77777777" w:rsidR="00323054" w:rsidRDefault="00323054" w:rsidP="00762DCF">
      <w:pPr>
        <w:pStyle w:val="Lijstalinea"/>
        <w:rPr>
          <w:rFonts w:eastAsia="Times New Roman"/>
          <w:sz w:val="20"/>
          <w:szCs w:val="20"/>
          <w:lang w:eastAsia="nl-NL"/>
        </w:rPr>
      </w:pPr>
    </w:p>
    <w:p w14:paraId="41669632" w14:textId="76E1B4FF" w:rsidR="00323054" w:rsidRDefault="00323054" w:rsidP="00323054">
      <w:pPr>
        <w:overflowPunct w:val="0"/>
        <w:autoSpaceDE w:val="0"/>
        <w:autoSpaceDN w:val="0"/>
        <w:adjustRightInd w:val="0"/>
        <w:contextualSpacing/>
        <w:textAlignment w:val="baseline"/>
        <w:rPr>
          <w:rFonts w:eastAsia="Times New Roman"/>
          <w:sz w:val="20"/>
          <w:szCs w:val="20"/>
          <w:lang w:eastAsia="nl-NL"/>
        </w:rPr>
      </w:pPr>
    </w:p>
    <w:p w14:paraId="02627C92" w14:textId="56AC369E" w:rsidR="006971C9" w:rsidRPr="00C11778" w:rsidRDefault="006971C9" w:rsidP="00323054">
      <w:pPr>
        <w:overflowPunct w:val="0"/>
        <w:autoSpaceDE w:val="0"/>
        <w:autoSpaceDN w:val="0"/>
        <w:adjustRightInd w:val="0"/>
        <w:contextualSpacing/>
        <w:textAlignment w:val="baseline"/>
        <w:rPr>
          <w:rFonts w:eastAsia="Times New Roman"/>
          <w:sz w:val="20"/>
          <w:szCs w:val="20"/>
          <w:u w:val="single"/>
          <w:lang w:eastAsia="nl-NL"/>
        </w:rPr>
      </w:pPr>
      <w:r w:rsidRPr="00C11778">
        <w:rPr>
          <w:rFonts w:eastAsia="Times New Roman"/>
          <w:sz w:val="20"/>
          <w:szCs w:val="20"/>
          <w:u w:val="single"/>
          <w:lang w:eastAsia="nl-NL"/>
        </w:rPr>
        <w:t>Bijlagen</w:t>
      </w:r>
    </w:p>
    <w:p w14:paraId="1C4E718D" w14:textId="77777777" w:rsidR="0074683D" w:rsidRDefault="0074683D" w:rsidP="00323054">
      <w:pPr>
        <w:overflowPunct w:val="0"/>
        <w:autoSpaceDE w:val="0"/>
        <w:autoSpaceDN w:val="0"/>
        <w:adjustRightInd w:val="0"/>
        <w:contextualSpacing/>
        <w:textAlignment w:val="baseline"/>
        <w:rPr>
          <w:rFonts w:eastAsia="Times New Roman"/>
          <w:sz w:val="20"/>
          <w:szCs w:val="20"/>
          <w:lang w:eastAsia="nl-NL"/>
        </w:rPr>
      </w:pPr>
    </w:p>
    <w:p w14:paraId="4229E5DE" w14:textId="6F6A42B3" w:rsidR="006971C9" w:rsidRDefault="0074683D" w:rsidP="00323054">
      <w:p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Bijlage 1</w:t>
      </w:r>
      <w:r>
        <w:rPr>
          <w:rFonts w:eastAsia="Times New Roman"/>
          <w:sz w:val="20"/>
          <w:szCs w:val="20"/>
          <w:lang w:eastAsia="nl-NL"/>
        </w:rPr>
        <w:tab/>
        <w:t>:</w:t>
      </w:r>
      <w:r>
        <w:rPr>
          <w:rFonts w:eastAsia="Times New Roman"/>
          <w:sz w:val="20"/>
          <w:szCs w:val="20"/>
          <w:lang w:eastAsia="nl-NL"/>
        </w:rPr>
        <w:tab/>
      </w:r>
      <w:r w:rsidR="00784883">
        <w:rPr>
          <w:rFonts w:eastAsia="Times New Roman"/>
          <w:sz w:val="20"/>
          <w:szCs w:val="20"/>
          <w:lang w:eastAsia="nl-NL"/>
        </w:rPr>
        <w:t>S</w:t>
      </w:r>
      <w:r>
        <w:rPr>
          <w:rFonts w:eastAsia="Times New Roman"/>
          <w:sz w:val="20"/>
          <w:szCs w:val="20"/>
          <w:lang w:eastAsia="nl-NL"/>
        </w:rPr>
        <w:t>pecificatie Taakstellend Budget</w:t>
      </w:r>
      <w:r w:rsidR="00F85437">
        <w:rPr>
          <w:rFonts w:eastAsia="Times New Roman"/>
          <w:sz w:val="20"/>
          <w:szCs w:val="20"/>
          <w:lang w:eastAsia="nl-NL"/>
        </w:rPr>
        <w:tab/>
      </w:r>
      <w:r w:rsidR="001D5374">
        <w:rPr>
          <w:rFonts w:eastAsia="Times New Roman"/>
          <w:sz w:val="20"/>
          <w:szCs w:val="20"/>
          <w:lang w:eastAsia="nl-NL"/>
        </w:rPr>
        <w:t>(</w:t>
      </w:r>
      <w:r w:rsidR="001C4E6C">
        <w:rPr>
          <w:rFonts w:eastAsia="Times New Roman"/>
          <w:sz w:val="20"/>
          <w:szCs w:val="20"/>
          <w:lang w:eastAsia="nl-NL"/>
        </w:rPr>
        <w:t xml:space="preserve">zie </w:t>
      </w:r>
      <w:r w:rsidR="001D5374">
        <w:rPr>
          <w:rFonts w:eastAsia="Times New Roman"/>
          <w:sz w:val="20"/>
          <w:szCs w:val="20"/>
          <w:lang w:eastAsia="nl-NL"/>
        </w:rPr>
        <w:t>art. 1 lid 2)</w:t>
      </w:r>
    </w:p>
    <w:p w14:paraId="335CF9BC" w14:textId="15F26E8A" w:rsidR="008C7DD1" w:rsidRDefault="008C7DD1" w:rsidP="00323054">
      <w:pPr>
        <w:overflowPunct w:val="0"/>
        <w:autoSpaceDE w:val="0"/>
        <w:autoSpaceDN w:val="0"/>
        <w:adjustRightInd w:val="0"/>
        <w:contextualSpacing/>
        <w:textAlignment w:val="baseline"/>
        <w:rPr>
          <w:rFonts w:eastAsia="Times New Roman"/>
          <w:sz w:val="20"/>
          <w:szCs w:val="20"/>
          <w:lang w:eastAsia="nl-NL"/>
        </w:rPr>
      </w:pPr>
      <w:bookmarkStart w:id="8" w:name="_Hlk63968387"/>
      <w:r>
        <w:rPr>
          <w:rFonts w:eastAsia="Times New Roman"/>
          <w:sz w:val="20"/>
          <w:szCs w:val="20"/>
          <w:lang w:eastAsia="nl-NL"/>
        </w:rPr>
        <w:t>Bijlage (..)</w:t>
      </w:r>
      <w:r>
        <w:rPr>
          <w:rFonts w:eastAsia="Times New Roman"/>
          <w:sz w:val="20"/>
          <w:szCs w:val="20"/>
          <w:lang w:eastAsia="nl-NL"/>
        </w:rPr>
        <w:tab/>
        <w:t>:</w:t>
      </w:r>
      <w:r w:rsidR="00F85437">
        <w:rPr>
          <w:rFonts w:eastAsia="Times New Roman"/>
          <w:sz w:val="20"/>
          <w:szCs w:val="20"/>
          <w:lang w:eastAsia="nl-NL"/>
        </w:rPr>
        <w:tab/>
        <w:t>…………………………………………………..</w:t>
      </w:r>
      <w:r w:rsidR="00F85437">
        <w:rPr>
          <w:rFonts w:eastAsia="Times New Roman"/>
          <w:sz w:val="20"/>
          <w:szCs w:val="20"/>
          <w:lang w:eastAsia="nl-NL"/>
        </w:rPr>
        <w:tab/>
        <w:t>(</w:t>
      </w:r>
      <w:r w:rsidR="001C4E6C">
        <w:rPr>
          <w:rFonts w:eastAsia="Times New Roman"/>
          <w:sz w:val="20"/>
          <w:szCs w:val="20"/>
          <w:lang w:eastAsia="nl-NL"/>
        </w:rPr>
        <w:t xml:space="preserve">zie </w:t>
      </w:r>
      <w:r w:rsidR="00F85437">
        <w:rPr>
          <w:rFonts w:eastAsia="Times New Roman"/>
          <w:sz w:val="20"/>
          <w:szCs w:val="20"/>
          <w:lang w:eastAsia="nl-NL"/>
        </w:rPr>
        <w:t>art. 1 lid 4)</w:t>
      </w:r>
    </w:p>
    <w:bookmarkEnd w:id="8"/>
    <w:p w14:paraId="6F295E27" w14:textId="4CFDC729" w:rsidR="008C7DD1" w:rsidRPr="008C7DD1" w:rsidRDefault="008C7DD1" w:rsidP="008C7DD1">
      <w:pPr>
        <w:overflowPunct w:val="0"/>
        <w:autoSpaceDE w:val="0"/>
        <w:autoSpaceDN w:val="0"/>
        <w:adjustRightInd w:val="0"/>
        <w:contextualSpacing/>
        <w:textAlignment w:val="baseline"/>
        <w:rPr>
          <w:rFonts w:eastAsia="Times New Roman"/>
          <w:sz w:val="20"/>
          <w:szCs w:val="20"/>
          <w:lang w:eastAsia="nl-NL"/>
        </w:rPr>
      </w:pPr>
      <w:r w:rsidRPr="008C7DD1">
        <w:rPr>
          <w:rFonts w:eastAsia="Times New Roman"/>
          <w:sz w:val="20"/>
          <w:szCs w:val="20"/>
          <w:lang w:eastAsia="nl-NL"/>
        </w:rPr>
        <w:t>Bijlage (..)</w:t>
      </w:r>
      <w:r w:rsidRPr="008C7DD1">
        <w:rPr>
          <w:rFonts w:eastAsia="Times New Roman"/>
          <w:sz w:val="20"/>
          <w:szCs w:val="20"/>
          <w:lang w:eastAsia="nl-NL"/>
        </w:rPr>
        <w:tab/>
        <w:t>:</w:t>
      </w:r>
      <w:r w:rsidR="00784883">
        <w:rPr>
          <w:rFonts w:eastAsia="Times New Roman"/>
          <w:sz w:val="20"/>
          <w:szCs w:val="20"/>
          <w:lang w:eastAsia="nl-NL"/>
        </w:rPr>
        <w:tab/>
      </w:r>
      <w:r w:rsidR="00F85437">
        <w:rPr>
          <w:rFonts w:eastAsia="Times New Roman"/>
          <w:sz w:val="20"/>
          <w:szCs w:val="20"/>
          <w:lang w:eastAsia="nl-NL"/>
        </w:rPr>
        <w:t>…………………………………………………..</w:t>
      </w:r>
      <w:r w:rsidR="00F85437">
        <w:rPr>
          <w:rFonts w:eastAsia="Times New Roman"/>
          <w:sz w:val="20"/>
          <w:szCs w:val="20"/>
          <w:lang w:eastAsia="nl-NL"/>
        </w:rPr>
        <w:tab/>
        <w:t>(</w:t>
      </w:r>
      <w:r w:rsidR="001C4E6C">
        <w:rPr>
          <w:rFonts w:eastAsia="Times New Roman"/>
          <w:sz w:val="20"/>
          <w:szCs w:val="20"/>
          <w:lang w:eastAsia="nl-NL"/>
        </w:rPr>
        <w:t xml:space="preserve">zie </w:t>
      </w:r>
      <w:r w:rsidR="00F85437">
        <w:rPr>
          <w:rFonts w:eastAsia="Times New Roman"/>
          <w:sz w:val="20"/>
          <w:szCs w:val="20"/>
          <w:lang w:eastAsia="nl-NL"/>
        </w:rPr>
        <w:t>art. 1 lid 4)</w:t>
      </w:r>
    </w:p>
    <w:p w14:paraId="2D1E7FB7" w14:textId="016777FB" w:rsidR="008C7DD1" w:rsidRPr="008C7DD1" w:rsidRDefault="008C7DD1" w:rsidP="008C7DD1">
      <w:pPr>
        <w:overflowPunct w:val="0"/>
        <w:autoSpaceDE w:val="0"/>
        <w:autoSpaceDN w:val="0"/>
        <w:adjustRightInd w:val="0"/>
        <w:contextualSpacing/>
        <w:textAlignment w:val="baseline"/>
        <w:rPr>
          <w:rFonts w:eastAsia="Times New Roman"/>
          <w:sz w:val="20"/>
          <w:szCs w:val="20"/>
          <w:lang w:eastAsia="nl-NL"/>
        </w:rPr>
      </w:pPr>
      <w:r w:rsidRPr="008C7DD1">
        <w:rPr>
          <w:rFonts w:eastAsia="Times New Roman"/>
          <w:sz w:val="20"/>
          <w:szCs w:val="20"/>
          <w:lang w:eastAsia="nl-NL"/>
        </w:rPr>
        <w:t>Bijlage (..)</w:t>
      </w:r>
      <w:r w:rsidRPr="008C7DD1">
        <w:rPr>
          <w:rFonts w:eastAsia="Times New Roman"/>
          <w:sz w:val="20"/>
          <w:szCs w:val="20"/>
          <w:lang w:eastAsia="nl-NL"/>
        </w:rPr>
        <w:tab/>
        <w:t>:</w:t>
      </w:r>
      <w:r w:rsidR="00784883">
        <w:rPr>
          <w:rFonts w:eastAsia="Times New Roman"/>
          <w:sz w:val="20"/>
          <w:szCs w:val="20"/>
          <w:lang w:eastAsia="nl-NL"/>
        </w:rPr>
        <w:tab/>
      </w:r>
      <w:r w:rsidR="00F85437">
        <w:rPr>
          <w:rFonts w:eastAsia="Times New Roman"/>
          <w:sz w:val="20"/>
          <w:szCs w:val="20"/>
          <w:lang w:eastAsia="nl-NL"/>
        </w:rPr>
        <w:t>…………………………………………………..</w:t>
      </w:r>
      <w:r w:rsidR="00F85437">
        <w:rPr>
          <w:rFonts w:eastAsia="Times New Roman"/>
          <w:sz w:val="20"/>
          <w:szCs w:val="20"/>
          <w:lang w:eastAsia="nl-NL"/>
        </w:rPr>
        <w:tab/>
        <w:t>(</w:t>
      </w:r>
      <w:r w:rsidR="001C4E6C">
        <w:rPr>
          <w:rFonts w:eastAsia="Times New Roman"/>
          <w:sz w:val="20"/>
          <w:szCs w:val="20"/>
          <w:lang w:eastAsia="nl-NL"/>
        </w:rPr>
        <w:t xml:space="preserve">zie </w:t>
      </w:r>
      <w:r w:rsidR="00F85437">
        <w:rPr>
          <w:rFonts w:eastAsia="Times New Roman"/>
          <w:sz w:val="20"/>
          <w:szCs w:val="20"/>
          <w:lang w:eastAsia="nl-NL"/>
        </w:rPr>
        <w:t>art. 1 lid 4)</w:t>
      </w:r>
    </w:p>
    <w:p w14:paraId="20979138" w14:textId="2964E08C" w:rsidR="008C7DD1" w:rsidRPr="008C7DD1" w:rsidRDefault="008C7DD1" w:rsidP="008C7DD1">
      <w:pPr>
        <w:overflowPunct w:val="0"/>
        <w:autoSpaceDE w:val="0"/>
        <w:autoSpaceDN w:val="0"/>
        <w:adjustRightInd w:val="0"/>
        <w:contextualSpacing/>
        <w:textAlignment w:val="baseline"/>
        <w:rPr>
          <w:rFonts w:eastAsia="Times New Roman"/>
          <w:sz w:val="20"/>
          <w:szCs w:val="20"/>
          <w:lang w:eastAsia="nl-NL"/>
        </w:rPr>
      </w:pPr>
      <w:r w:rsidRPr="008C7DD1">
        <w:rPr>
          <w:rFonts w:eastAsia="Times New Roman"/>
          <w:sz w:val="20"/>
          <w:szCs w:val="20"/>
          <w:lang w:eastAsia="nl-NL"/>
        </w:rPr>
        <w:t>Bijlage (..)</w:t>
      </w:r>
      <w:r w:rsidRPr="008C7DD1">
        <w:rPr>
          <w:rFonts w:eastAsia="Times New Roman"/>
          <w:sz w:val="20"/>
          <w:szCs w:val="20"/>
          <w:lang w:eastAsia="nl-NL"/>
        </w:rPr>
        <w:tab/>
        <w:t>:</w:t>
      </w:r>
      <w:r w:rsidR="00784883">
        <w:rPr>
          <w:rFonts w:eastAsia="Times New Roman"/>
          <w:sz w:val="20"/>
          <w:szCs w:val="20"/>
          <w:lang w:eastAsia="nl-NL"/>
        </w:rPr>
        <w:tab/>
      </w:r>
      <w:r w:rsidR="00CC0C8E">
        <w:rPr>
          <w:rFonts w:eastAsia="Times New Roman"/>
          <w:sz w:val="20"/>
          <w:szCs w:val="20"/>
          <w:lang w:eastAsia="nl-NL"/>
        </w:rPr>
        <w:t>…………………………………………………..</w:t>
      </w:r>
      <w:r w:rsidR="00CC0C8E">
        <w:rPr>
          <w:rFonts w:eastAsia="Times New Roman"/>
          <w:sz w:val="20"/>
          <w:szCs w:val="20"/>
          <w:lang w:eastAsia="nl-NL"/>
        </w:rPr>
        <w:tab/>
        <w:t>(</w:t>
      </w:r>
      <w:r w:rsidR="001C4E6C">
        <w:rPr>
          <w:rFonts w:eastAsia="Times New Roman"/>
          <w:sz w:val="20"/>
          <w:szCs w:val="20"/>
          <w:lang w:eastAsia="nl-NL"/>
        </w:rPr>
        <w:t xml:space="preserve">zie </w:t>
      </w:r>
      <w:r w:rsidR="00CC0C8E">
        <w:rPr>
          <w:rFonts w:eastAsia="Times New Roman"/>
          <w:sz w:val="20"/>
          <w:szCs w:val="20"/>
          <w:lang w:eastAsia="nl-NL"/>
        </w:rPr>
        <w:t>art. 1 lid 4)</w:t>
      </w:r>
    </w:p>
    <w:p w14:paraId="35E760EA" w14:textId="70A89A84" w:rsidR="008C7DD1" w:rsidRDefault="008C7DD1" w:rsidP="008C7DD1">
      <w:pPr>
        <w:overflowPunct w:val="0"/>
        <w:autoSpaceDE w:val="0"/>
        <w:autoSpaceDN w:val="0"/>
        <w:adjustRightInd w:val="0"/>
        <w:contextualSpacing/>
        <w:textAlignment w:val="baseline"/>
        <w:rPr>
          <w:rFonts w:eastAsia="Times New Roman"/>
          <w:sz w:val="20"/>
          <w:szCs w:val="20"/>
          <w:lang w:eastAsia="nl-NL"/>
        </w:rPr>
      </w:pPr>
      <w:r w:rsidRPr="008C7DD1">
        <w:rPr>
          <w:rFonts w:eastAsia="Times New Roman"/>
          <w:sz w:val="20"/>
          <w:szCs w:val="20"/>
          <w:lang w:eastAsia="nl-NL"/>
        </w:rPr>
        <w:t>Bijlage (..)</w:t>
      </w:r>
      <w:r w:rsidRPr="008C7DD1">
        <w:rPr>
          <w:rFonts w:eastAsia="Times New Roman"/>
          <w:sz w:val="20"/>
          <w:szCs w:val="20"/>
          <w:lang w:eastAsia="nl-NL"/>
        </w:rPr>
        <w:tab/>
        <w:t>:</w:t>
      </w:r>
      <w:r w:rsidR="00784883">
        <w:rPr>
          <w:rFonts w:eastAsia="Times New Roman"/>
          <w:sz w:val="20"/>
          <w:szCs w:val="20"/>
          <w:lang w:eastAsia="nl-NL"/>
        </w:rPr>
        <w:tab/>
      </w:r>
      <w:r w:rsidR="00CC0C8E">
        <w:rPr>
          <w:rFonts w:eastAsia="Times New Roman"/>
          <w:sz w:val="20"/>
          <w:szCs w:val="20"/>
          <w:lang w:eastAsia="nl-NL"/>
        </w:rPr>
        <w:t>…………………………………………………..</w:t>
      </w:r>
      <w:r w:rsidR="00CC0C8E">
        <w:rPr>
          <w:rFonts w:eastAsia="Times New Roman"/>
          <w:sz w:val="20"/>
          <w:szCs w:val="20"/>
          <w:lang w:eastAsia="nl-NL"/>
        </w:rPr>
        <w:tab/>
        <w:t>(</w:t>
      </w:r>
      <w:r w:rsidR="001C4E6C">
        <w:rPr>
          <w:rFonts w:eastAsia="Times New Roman"/>
          <w:sz w:val="20"/>
          <w:szCs w:val="20"/>
          <w:lang w:eastAsia="nl-NL"/>
        </w:rPr>
        <w:t xml:space="preserve">zie </w:t>
      </w:r>
      <w:r w:rsidR="00CC0C8E">
        <w:rPr>
          <w:rFonts w:eastAsia="Times New Roman"/>
          <w:sz w:val="20"/>
          <w:szCs w:val="20"/>
          <w:lang w:eastAsia="nl-NL"/>
        </w:rPr>
        <w:t>art. 1 lid 4)</w:t>
      </w:r>
      <w:r w:rsidR="000319A9">
        <w:rPr>
          <w:rFonts w:eastAsia="Times New Roman"/>
          <w:sz w:val="20"/>
          <w:szCs w:val="20"/>
          <w:lang w:eastAsia="nl-NL"/>
        </w:rPr>
        <w:t xml:space="preserve"> etc.</w:t>
      </w:r>
    </w:p>
    <w:p w14:paraId="4A7A1C96" w14:textId="17AF3F61" w:rsidR="00CC0C8E" w:rsidRPr="008C7DD1" w:rsidRDefault="00CC0C8E" w:rsidP="008C7DD1">
      <w:pPr>
        <w:overflowPunct w:val="0"/>
        <w:autoSpaceDE w:val="0"/>
        <w:autoSpaceDN w:val="0"/>
        <w:adjustRightInd w:val="0"/>
        <w:contextualSpacing/>
        <w:textAlignment w:val="baseline"/>
        <w:rPr>
          <w:rFonts w:eastAsia="Times New Roman"/>
          <w:sz w:val="20"/>
          <w:szCs w:val="20"/>
          <w:lang w:eastAsia="nl-NL"/>
        </w:rPr>
      </w:pPr>
    </w:p>
    <w:p w14:paraId="7D1DDE82" w14:textId="41B88095" w:rsidR="00784883" w:rsidRDefault="00784883" w:rsidP="00784883">
      <w:p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Bijlage (..)</w:t>
      </w:r>
      <w:r>
        <w:rPr>
          <w:rFonts w:eastAsia="Times New Roman"/>
          <w:sz w:val="20"/>
          <w:szCs w:val="20"/>
          <w:lang w:eastAsia="nl-NL"/>
        </w:rPr>
        <w:tab/>
        <w:t>:</w:t>
      </w:r>
      <w:r>
        <w:rPr>
          <w:rFonts w:eastAsia="Times New Roman"/>
          <w:sz w:val="20"/>
          <w:szCs w:val="20"/>
          <w:lang w:eastAsia="nl-NL"/>
        </w:rPr>
        <w:tab/>
        <w:t>Open begroting prijsaanbieding van de Aannemer</w:t>
      </w:r>
      <w:r w:rsidR="00CC0C8E">
        <w:rPr>
          <w:rFonts w:eastAsia="Times New Roman"/>
          <w:sz w:val="20"/>
          <w:szCs w:val="20"/>
          <w:lang w:eastAsia="nl-NL"/>
        </w:rPr>
        <w:t xml:space="preserve"> </w:t>
      </w:r>
      <w:r>
        <w:rPr>
          <w:rFonts w:eastAsia="Times New Roman"/>
          <w:sz w:val="20"/>
          <w:szCs w:val="20"/>
          <w:lang w:eastAsia="nl-NL"/>
        </w:rPr>
        <w:t>(</w:t>
      </w:r>
      <w:r w:rsidR="001C4E6C">
        <w:rPr>
          <w:rFonts w:eastAsia="Times New Roman"/>
          <w:sz w:val="20"/>
          <w:szCs w:val="20"/>
          <w:lang w:eastAsia="nl-NL"/>
        </w:rPr>
        <w:t xml:space="preserve">zie </w:t>
      </w:r>
      <w:r>
        <w:rPr>
          <w:rFonts w:eastAsia="Times New Roman"/>
          <w:sz w:val="20"/>
          <w:szCs w:val="20"/>
          <w:lang w:eastAsia="nl-NL"/>
        </w:rPr>
        <w:t xml:space="preserve">art. </w:t>
      </w:r>
      <w:r w:rsidR="006679F5">
        <w:rPr>
          <w:rFonts w:eastAsia="Times New Roman"/>
          <w:sz w:val="20"/>
          <w:szCs w:val="20"/>
          <w:lang w:eastAsia="nl-NL"/>
        </w:rPr>
        <w:t>13</w:t>
      </w:r>
      <w:r>
        <w:rPr>
          <w:rFonts w:eastAsia="Times New Roman"/>
          <w:sz w:val="20"/>
          <w:szCs w:val="20"/>
          <w:lang w:eastAsia="nl-NL"/>
        </w:rPr>
        <w:t>)</w:t>
      </w:r>
    </w:p>
    <w:p w14:paraId="0C94B663" w14:textId="5FB1DA7F" w:rsidR="003E263B" w:rsidRDefault="0012188C" w:rsidP="003E263B">
      <w:pPr>
        <w:overflowPunct w:val="0"/>
        <w:autoSpaceDE w:val="0"/>
        <w:autoSpaceDN w:val="0"/>
        <w:adjustRightInd w:val="0"/>
        <w:contextualSpacing/>
        <w:textAlignment w:val="baseline"/>
        <w:rPr>
          <w:rFonts w:eastAsia="Times New Roman"/>
          <w:sz w:val="20"/>
          <w:szCs w:val="20"/>
          <w:lang w:eastAsia="nl-NL"/>
        </w:rPr>
      </w:pPr>
      <w:r>
        <w:rPr>
          <w:rFonts w:eastAsia="Times New Roman"/>
          <w:sz w:val="20"/>
          <w:szCs w:val="20"/>
          <w:lang w:eastAsia="nl-NL"/>
        </w:rPr>
        <w:t>B</w:t>
      </w:r>
      <w:r w:rsidRPr="0012188C">
        <w:rPr>
          <w:rFonts w:eastAsia="Times New Roman"/>
          <w:sz w:val="20"/>
          <w:szCs w:val="20"/>
          <w:lang w:eastAsia="nl-NL"/>
        </w:rPr>
        <w:t>ijlage (..)</w:t>
      </w:r>
      <w:r w:rsidRPr="0012188C">
        <w:rPr>
          <w:rFonts w:eastAsia="Times New Roman"/>
          <w:sz w:val="20"/>
          <w:szCs w:val="20"/>
          <w:lang w:eastAsia="nl-NL"/>
        </w:rPr>
        <w:tab/>
        <w:t>:</w:t>
      </w:r>
      <w:r>
        <w:rPr>
          <w:rFonts w:eastAsia="Times New Roman"/>
          <w:b/>
          <w:bCs/>
          <w:sz w:val="20"/>
          <w:szCs w:val="20"/>
          <w:lang w:eastAsia="nl-NL"/>
        </w:rPr>
        <w:tab/>
      </w:r>
      <w:r w:rsidRPr="0012188C">
        <w:rPr>
          <w:rFonts w:eastAsia="Times New Roman"/>
          <w:sz w:val="20"/>
          <w:szCs w:val="20"/>
          <w:lang w:eastAsia="nl-NL"/>
        </w:rPr>
        <w:t>(</w:t>
      </w:r>
      <w:r w:rsidR="000A2CA3">
        <w:rPr>
          <w:rFonts w:eastAsia="Times New Roman"/>
          <w:sz w:val="20"/>
          <w:szCs w:val="20"/>
          <w:lang w:eastAsia="nl-NL"/>
        </w:rPr>
        <w:t>U</w:t>
      </w:r>
      <w:r w:rsidRPr="0012188C">
        <w:rPr>
          <w:rFonts w:eastAsia="Times New Roman"/>
          <w:sz w:val="20"/>
          <w:szCs w:val="20"/>
          <w:lang w:eastAsia="nl-NL"/>
        </w:rPr>
        <w:t>ur)tarievenlijst</w:t>
      </w:r>
      <w:r>
        <w:rPr>
          <w:rFonts w:eastAsia="Times New Roman"/>
          <w:sz w:val="20"/>
          <w:szCs w:val="20"/>
          <w:lang w:eastAsia="nl-NL"/>
        </w:rPr>
        <w:t xml:space="preserve"> (zie art. 19 lid 1)</w:t>
      </w:r>
    </w:p>
    <w:p w14:paraId="0EBB9FBB" w14:textId="77777777" w:rsidR="00763B10" w:rsidRDefault="00763B10" w:rsidP="001C3D34">
      <w:pPr>
        <w:overflowPunct w:val="0"/>
        <w:autoSpaceDE w:val="0"/>
        <w:autoSpaceDN w:val="0"/>
        <w:adjustRightInd w:val="0"/>
        <w:contextualSpacing/>
        <w:textAlignment w:val="baseline"/>
        <w:rPr>
          <w:rFonts w:eastAsia="Times New Roman"/>
          <w:sz w:val="20"/>
          <w:szCs w:val="20"/>
          <w:u w:val="single"/>
          <w:lang w:eastAsia="nl-NL"/>
        </w:rPr>
      </w:pPr>
    </w:p>
    <w:p w14:paraId="001747DA" w14:textId="77777777" w:rsidR="00C11778" w:rsidRDefault="00C11778" w:rsidP="001C3D34">
      <w:pPr>
        <w:overflowPunct w:val="0"/>
        <w:autoSpaceDE w:val="0"/>
        <w:autoSpaceDN w:val="0"/>
        <w:adjustRightInd w:val="0"/>
        <w:contextualSpacing/>
        <w:textAlignment w:val="baseline"/>
        <w:rPr>
          <w:rFonts w:eastAsia="Times New Roman"/>
          <w:b/>
          <w:bCs/>
          <w:sz w:val="20"/>
          <w:szCs w:val="20"/>
          <w:lang w:eastAsia="nl-NL"/>
        </w:rPr>
      </w:pPr>
    </w:p>
    <w:p w14:paraId="580BFB4F" w14:textId="099DA6DE" w:rsidR="00763B10" w:rsidRPr="00763B10" w:rsidRDefault="00763B10" w:rsidP="001C3D34">
      <w:pPr>
        <w:overflowPunct w:val="0"/>
        <w:autoSpaceDE w:val="0"/>
        <w:autoSpaceDN w:val="0"/>
        <w:adjustRightInd w:val="0"/>
        <w:contextualSpacing/>
        <w:textAlignment w:val="baseline"/>
        <w:rPr>
          <w:rFonts w:eastAsia="Times New Roman"/>
          <w:b/>
          <w:bCs/>
          <w:sz w:val="20"/>
          <w:szCs w:val="20"/>
          <w:lang w:eastAsia="nl-NL"/>
        </w:rPr>
      </w:pPr>
      <w:r w:rsidRPr="00763B10">
        <w:rPr>
          <w:rFonts w:eastAsia="Times New Roman"/>
          <w:b/>
          <w:bCs/>
          <w:sz w:val="20"/>
          <w:szCs w:val="20"/>
          <w:lang w:eastAsia="nl-NL"/>
        </w:rPr>
        <w:lastRenderedPageBreak/>
        <w:t>Ondertekening</w:t>
      </w:r>
    </w:p>
    <w:p w14:paraId="5F96B8C6" w14:textId="281138D6" w:rsidR="00763B10" w:rsidRDefault="00763B10" w:rsidP="001C3D34">
      <w:pPr>
        <w:overflowPunct w:val="0"/>
        <w:autoSpaceDE w:val="0"/>
        <w:autoSpaceDN w:val="0"/>
        <w:adjustRightInd w:val="0"/>
        <w:contextualSpacing/>
        <w:textAlignment w:val="baseline"/>
        <w:rPr>
          <w:rFonts w:eastAsia="Times New Roman"/>
          <w:sz w:val="20"/>
          <w:szCs w:val="20"/>
          <w:u w:val="single"/>
          <w:lang w:eastAsia="nl-NL"/>
        </w:rPr>
      </w:pPr>
    </w:p>
    <w:p w14:paraId="37BE2F20" w14:textId="77777777" w:rsidR="00763B10" w:rsidRDefault="00763B10" w:rsidP="001C3D34">
      <w:pPr>
        <w:overflowPunct w:val="0"/>
        <w:autoSpaceDE w:val="0"/>
        <w:autoSpaceDN w:val="0"/>
        <w:adjustRightInd w:val="0"/>
        <w:contextualSpacing/>
        <w:textAlignment w:val="baseline"/>
        <w:rPr>
          <w:rFonts w:eastAsia="Times New Roman"/>
          <w:sz w:val="20"/>
          <w:szCs w:val="20"/>
          <w:u w:val="single"/>
          <w:lang w:eastAsia="nl-NL"/>
        </w:rPr>
      </w:pPr>
    </w:p>
    <w:p w14:paraId="6C8CCA44" w14:textId="5EB4F7E3" w:rsidR="001C3D34" w:rsidRPr="002340D0" w:rsidRDefault="00561C47" w:rsidP="001C3D34">
      <w:pPr>
        <w:overflowPunct w:val="0"/>
        <w:autoSpaceDE w:val="0"/>
        <w:autoSpaceDN w:val="0"/>
        <w:adjustRightInd w:val="0"/>
        <w:contextualSpacing/>
        <w:textAlignment w:val="baseline"/>
        <w:rPr>
          <w:rFonts w:eastAsia="Times New Roman"/>
          <w:sz w:val="20"/>
          <w:szCs w:val="20"/>
          <w:u w:val="single"/>
          <w:lang w:eastAsia="nl-NL"/>
        </w:rPr>
      </w:pPr>
      <w:r w:rsidRPr="002340D0">
        <w:rPr>
          <w:rFonts w:eastAsia="Times New Roman"/>
          <w:sz w:val="20"/>
          <w:szCs w:val="20"/>
          <w:u w:val="single"/>
          <w:lang w:eastAsia="nl-NL"/>
        </w:rPr>
        <w:t>Namens Opdrachtgever</w:t>
      </w:r>
      <w:r w:rsidR="001C3D34" w:rsidRPr="001C3D34">
        <w:rPr>
          <w:rFonts w:eastAsia="Times New Roman"/>
          <w:sz w:val="20"/>
          <w:szCs w:val="20"/>
          <w:u w:val="single"/>
          <w:lang w:eastAsia="nl-NL"/>
        </w:rPr>
        <w:t xml:space="preserve"> </w:t>
      </w:r>
    </w:p>
    <w:p w14:paraId="59F476C2" w14:textId="77777777" w:rsidR="00561C47" w:rsidRPr="001C3D34" w:rsidRDefault="00561C47" w:rsidP="001C3D34">
      <w:pPr>
        <w:overflowPunct w:val="0"/>
        <w:autoSpaceDE w:val="0"/>
        <w:autoSpaceDN w:val="0"/>
        <w:adjustRightInd w:val="0"/>
        <w:contextualSpacing/>
        <w:textAlignment w:val="baseline"/>
        <w:rPr>
          <w:rFonts w:eastAsia="Times New Roman"/>
          <w:sz w:val="20"/>
          <w:szCs w:val="20"/>
          <w:lang w:eastAsia="nl-NL"/>
        </w:rPr>
      </w:pPr>
    </w:p>
    <w:p w14:paraId="42D47BD0" w14:textId="26FB029A" w:rsidR="0009388F" w:rsidRDefault="001C3D34" w:rsidP="001C3D34">
      <w:pPr>
        <w:overflowPunct w:val="0"/>
        <w:autoSpaceDE w:val="0"/>
        <w:autoSpaceDN w:val="0"/>
        <w:adjustRightInd w:val="0"/>
        <w:contextualSpacing/>
        <w:textAlignment w:val="baseline"/>
        <w:rPr>
          <w:rFonts w:eastAsia="Times New Roman"/>
          <w:sz w:val="20"/>
          <w:szCs w:val="20"/>
          <w:lang w:eastAsia="nl-NL"/>
        </w:rPr>
      </w:pPr>
      <w:r w:rsidRPr="001C3D34">
        <w:rPr>
          <w:rFonts w:eastAsia="Times New Roman"/>
          <w:sz w:val="20"/>
          <w:szCs w:val="20"/>
          <w:lang w:eastAsia="nl-NL"/>
        </w:rPr>
        <w:t>Naam</w:t>
      </w:r>
      <w:r w:rsidR="0009388F">
        <w:rPr>
          <w:rFonts w:eastAsia="Times New Roman"/>
          <w:sz w:val="20"/>
          <w:szCs w:val="20"/>
          <w:lang w:eastAsia="nl-NL"/>
        </w:rPr>
        <w:tab/>
      </w:r>
      <w:r w:rsidR="0009388F">
        <w:rPr>
          <w:rFonts w:eastAsia="Times New Roman"/>
          <w:sz w:val="20"/>
          <w:szCs w:val="20"/>
          <w:lang w:eastAsia="nl-NL"/>
        </w:rPr>
        <w:tab/>
      </w:r>
      <w:r w:rsidRPr="001C3D34">
        <w:rPr>
          <w:rFonts w:eastAsia="Times New Roman"/>
          <w:sz w:val="20"/>
          <w:szCs w:val="20"/>
          <w:lang w:eastAsia="nl-NL"/>
        </w:rPr>
        <w:t>:</w:t>
      </w:r>
      <w:r w:rsidR="0009388F">
        <w:rPr>
          <w:rFonts w:eastAsia="Times New Roman"/>
          <w:sz w:val="20"/>
          <w:szCs w:val="20"/>
          <w:lang w:eastAsia="nl-NL"/>
        </w:rPr>
        <w:t xml:space="preserve"> ………………………………………………………………..</w:t>
      </w:r>
    </w:p>
    <w:p w14:paraId="069FA83D" w14:textId="77777777" w:rsidR="0009388F" w:rsidRPr="001C3D34" w:rsidRDefault="0009388F" w:rsidP="001C3D34">
      <w:pPr>
        <w:overflowPunct w:val="0"/>
        <w:autoSpaceDE w:val="0"/>
        <w:autoSpaceDN w:val="0"/>
        <w:adjustRightInd w:val="0"/>
        <w:contextualSpacing/>
        <w:textAlignment w:val="baseline"/>
        <w:rPr>
          <w:rFonts w:eastAsia="Times New Roman"/>
          <w:sz w:val="20"/>
          <w:szCs w:val="20"/>
          <w:lang w:eastAsia="nl-NL"/>
        </w:rPr>
      </w:pPr>
    </w:p>
    <w:p w14:paraId="4091B7B1" w14:textId="3605DAEB" w:rsidR="001C3D34" w:rsidRDefault="001C3D34" w:rsidP="001C3D34">
      <w:pPr>
        <w:overflowPunct w:val="0"/>
        <w:autoSpaceDE w:val="0"/>
        <w:autoSpaceDN w:val="0"/>
        <w:adjustRightInd w:val="0"/>
        <w:contextualSpacing/>
        <w:textAlignment w:val="baseline"/>
        <w:rPr>
          <w:rFonts w:eastAsia="Times New Roman"/>
          <w:sz w:val="20"/>
          <w:szCs w:val="20"/>
          <w:lang w:eastAsia="nl-NL"/>
        </w:rPr>
      </w:pPr>
      <w:r w:rsidRPr="001C3D34">
        <w:rPr>
          <w:rFonts w:eastAsia="Times New Roman"/>
          <w:sz w:val="20"/>
          <w:szCs w:val="20"/>
          <w:lang w:eastAsia="nl-NL"/>
        </w:rPr>
        <w:t>Functie</w:t>
      </w:r>
      <w:r w:rsidR="0009388F">
        <w:rPr>
          <w:rFonts w:eastAsia="Times New Roman"/>
          <w:sz w:val="20"/>
          <w:szCs w:val="20"/>
          <w:lang w:eastAsia="nl-NL"/>
        </w:rPr>
        <w:tab/>
        <w:t>: ………………………………………………………………..</w:t>
      </w:r>
    </w:p>
    <w:p w14:paraId="19AC2A09" w14:textId="77777777" w:rsidR="0009388F" w:rsidRPr="001C3D34" w:rsidRDefault="0009388F" w:rsidP="001C3D34">
      <w:pPr>
        <w:overflowPunct w:val="0"/>
        <w:autoSpaceDE w:val="0"/>
        <w:autoSpaceDN w:val="0"/>
        <w:adjustRightInd w:val="0"/>
        <w:contextualSpacing/>
        <w:textAlignment w:val="baseline"/>
        <w:rPr>
          <w:rFonts w:eastAsia="Times New Roman"/>
          <w:sz w:val="20"/>
          <w:szCs w:val="20"/>
          <w:lang w:eastAsia="nl-NL"/>
        </w:rPr>
      </w:pPr>
    </w:p>
    <w:p w14:paraId="3140E63B" w14:textId="0E18E0A6" w:rsidR="001C3D34" w:rsidRPr="001C3D34" w:rsidRDefault="001C3D34" w:rsidP="001C3D34">
      <w:pPr>
        <w:overflowPunct w:val="0"/>
        <w:autoSpaceDE w:val="0"/>
        <w:autoSpaceDN w:val="0"/>
        <w:adjustRightInd w:val="0"/>
        <w:contextualSpacing/>
        <w:textAlignment w:val="baseline"/>
        <w:rPr>
          <w:rFonts w:eastAsia="Times New Roman"/>
          <w:sz w:val="20"/>
          <w:szCs w:val="20"/>
          <w:lang w:eastAsia="nl-NL"/>
        </w:rPr>
      </w:pPr>
      <w:r w:rsidRPr="001C3D34">
        <w:rPr>
          <w:rFonts w:eastAsia="Times New Roman"/>
          <w:sz w:val="20"/>
          <w:szCs w:val="20"/>
          <w:lang w:eastAsia="nl-NL"/>
        </w:rPr>
        <w:t>Datum</w:t>
      </w:r>
      <w:r w:rsidR="0009388F">
        <w:rPr>
          <w:rFonts w:eastAsia="Times New Roman"/>
          <w:sz w:val="20"/>
          <w:szCs w:val="20"/>
          <w:lang w:eastAsia="nl-NL"/>
        </w:rPr>
        <w:tab/>
      </w:r>
      <w:r w:rsidR="0009388F">
        <w:rPr>
          <w:rFonts w:eastAsia="Times New Roman"/>
          <w:sz w:val="20"/>
          <w:szCs w:val="20"/>
          <w:lang w:eastAsia="nl-NL"/>
        </w:rPr>
        <w:tab/>
      </w:r>
      <w:r w:rsidRPr="001C3D34">
        <w:rPr>
          <w:rFonts w:eastAsia="Times New Roman"/>
          <w:sz w:val="20"/>
          <w:szCs w:val="20"/>
          <w:lang w:eastAsia="nl-NL"/>
        </w:rPr>
        <w:t>:</w:t>
      </w:r>
      <w:r w:rsidR="0009388F">
        <w:rPr>
          <w:rFonts w:eastAsia="Times New Roman"/>
          <w:sz w:val="20"/>
          <w:szCs w:val="20"/>
          <w:lang w:eastAsia="nl-NL"/>
        </w:rPr>
        <w:t xml:space="preserve"> ………………………………………………………………..</w:t>
      </w:r>
    </w:p>
    <w:p w14:paraId="21CD329D" w14:textId="77777777" w:rsidR="001C3D34" w:rsidRPr="001C3D34" w:rsidRDefault="001C3D34" w:rsidP="001C3D34">
      <w:pPr>
        <w:overflowPunct w:val="0"/>
        <w:autoSpaceDE w:val="0"/>
        <w:autoSpaceDN w:val="0"/>
        <w:adjustRightInd w:val="0"/>
        <w:contextualSpacing/>
        <w:textAlignment w:val="baseline"/>
        <w:rPr>
          <w:rFonts w:eastAsia="Times New Roman"/>
          <w:sz w:val="20"/>
          <w:szCs w:val="20"/>
          <w:lang w:eastAsia="nl-NL"/>
        </w:rPr>
      </w:pPr>
    </w:p>
    <w:p w14:paraId="22933503" w14:textId="77777777" w:rsidR="0009388F" w:rsidRDefault="0009388F" w:rsidP="001C3D34">
      <w:pPr>
        <w:overflowPunct w:val="0"/>
        <w:autoSpaceDE w:val="0"/>
        <w:autoSpaceDN w:val="0"/>
        <w:adjustRightInd w:val="0"/>
        <w:contextualSpacing/>
        <w:textAlignment w:val="baseline"/>
        <w:rPr>
          <w:rFonts w:eastAsia="Times New Roman"/>
          <w:sz w:val="20"/>
          <w:szCs w:val="20"/>
          <w:lang w:eastAsia="nl-NL"/>
        </w:rPr>
      </w:pPr>
    </w:p>
    <w:p w14:paraId="43AA1BAC" w14:textId="77777777" w:rsidR="0009388F" w:rsidRDefault="0009388F" w:rsidP="001C3D34">
      <w:pPr>
        <w:overflowPunct w:val="0"/>
        <w:autoSpaceDE w:val="0"/>
        <w:autoSpaceDN w:val="0"/>
        <w:adjustRightInd w:val="0"/>
        <w:contextualSpacing/>
        <w:textAlignment w:val="baseline"/>
        <w:rPr>
          <w:rFonts w:eastAsia="Times New Roman"/>
          <w:sz w:val="20"/>
          <w:szCs w:val="20"/>
          <w:lang w:eastAsia="nl-NL"/>
        </w:rPr>
      </w:pPr>
    </w:p>
    <w:p w14:paraId="0C8C2CAE" w14:textId="77777777" w:rsidR="002340D0" w:rsidRDefault="002340D0" w:rsidP="001C3D34">
      <w:pPr>
        <w:overflowPunct w:val="0"/>
        <w:autoSpaceDE w:val="0"/>
        <w:autoSpaceDN w:val="0"/>
        <w:adjustRightInd w:val="0"/>
        <w:contextualSpacing/>
        <w:textAlignment w:val="baseline"/>
        <w:rPr>
          <w:rFonts w:eastAsia="Times New Roman"/>
          <w:sz w:val="20"/>
          <w:szCs w:val="20"/>
          <w:lang w:eastAsia="nl-NL"/>
        </w:rPr>
      </w:pPr>
    </w:p>
    <w:p w14:paraId="581B67F5" w14:textId="244BD737" w:rsidR="001C3D34" w:rsidRPr="001C3D34" w:rsidRDefault="001C3D34" w:rsidP="001C3D34">
      <w:pPr>
        <w:overflowPunct w:val="0"/>
        <w:autoSpaceDE w:val="0"/>
        <w:autoSpaceDN w:val="0"/>
        <w:adjustRightInd w:val="0"/>
        <w:contextualSpacing/>
        <w:textAlignment w:val="baseline"/>
        <w:rPr>
          <w:rFonts w:eastAsia="Times New Roman"/>
          <w:sz w:val="20"/>
          <w:szCs w:val="20"/>
          <w:lang w:eastAsia="nl-NL"/>
        </w:rPr>
      </w:pPr>
      <w:r w:rsidRPr="001C3D34">
        <w:rPr>
          <w:rFonts w:eastAsia="Times New Roman"/>
          <w:sz w:val="20"/>
          <w:szCs w:val="20"/>
          <w:lang w:eastAsia="nl-NL"/>
        </w:rPr>
        <w:t>Handtekening</w:t>
      </w:r>
      <w:r w:rsidR="0009388F">
        <w:rPr>
          <w:rFonts w:eastAsia="Times New Roman"/>
          <w:sz w:val="20"/>
          <w:szCs w:val="20"/>
          <w:lang w:eastAsia="nl-NL"/>
        </w:rPr>
        <w:tab/>
        <w:t>: …………………………………………………………………</w:t>
      </w:r>
    </w:p>
    <w:p w14:paraId="32E30AF3" w14:textId="4B27CA18" w:rsidR="0009388F" w:rsidRDefault="0009388F" w:rsidP="001C3D34">
      <w:pPr>
        <w:overflowPunct w:val="0"/>
        <w:autoSpaceDE w:val="0"/>
        <w:autoSpaceDN w:val="0"/>
        <w:adjustRightInd w:val="0"/>
        <w:contextualSpacing/>
        <w:textAlignment w:val="baseline"/>
        <w:rPr>
          <w:rFonts w:eastAsia="Times New Roman"/>
          <w:sz w:val="20"/>
          <w:szCs w:val="20"/>
          <w:lang w:eastAsia="nl-NL"/>
        </w:rPr>
      </w:pPr>
    </w:p>
    <w:p w14:paraId="5080CEF0" w14:textId="32CFBE8C" w:rsidR="0009388F" w:rsidRDefault="0009388F" w:rsidP="001C3D34">
      <w:pPr>
        <w:overflowPunct w:val="0"/>
        <w:autoSpaceDE w:val="0"/>
        <w:autoSpaceDN w:val="0"/>
        <w:adjustRightInd w:val="0"/>
        <w:contextualSpacing/>
        <w:textAlignment w:val="baseline"/>
        <w:rPr>
          <w:rFonts w:eastAsia="Times New Roman"/>
          <w:sz w:val="20"/>
          <w:szCs w:val="20"/>
          <w:lang w:eastAsia="nl-NL"/>
        </w:rPr>
      </w:pPr>
    </w:p>
    <w:p w14:paraId="66CDCDE2" w14:textId="00604CD1" w:rsidR="00C32AE1" w:rsidRDefault="00C32AE1" w:rsidP="001C3D34">
      <w:pPr>
        <w:overflowPunct w:val="0"/>
        <w:autoSpaceDE w:val="0"/>
        <w:autoSpaceDN w:val="0"/>
        <w:adjustRightInd w:val="0"/>
        <w:contextualSpacing/>
        <w:textAlignment w:val="baseline"/>
        <w:rPr>
          <w:rFonts w:eastAsia="Times New Roman"/>
          <w:sz w:val="20"/>
          <w:szCs w:val="20"/>
          <w:lang w:eastAsia="nl-NL"/>
        </w:rPr>
      </w:pPr>
    </w:p>
    <w:p w14:paraId="096FAF1E" w14:textId="77777777" w:rsidR="00C32AE1" w:rsidRPr="001C3D34" w:rsidRDefault="00C32AE1" w:rsidP="001C3D34">
      <w:pPr>
        <w:overflowPunct w:val="0"/>
        <w:autoSpaceDE w:val="0"/>
        <w:autoSpaceDN w:val="0"/>
        <w:adjustRightInd w:val="0"/>
        <w:contextualSpacing/>
        <w:textAlignment w:val="baseline"/>
        <w:rPr>
          <w:rFonts w:eastAsia="Times New Roman"/>
          <w:sz w:val="20"/>
          <w:szCs w:val="20"/>
          <w:lang w:eastAsia="nl-NL"/>
        </w:rPr>
      </w:pPr>
    </w:p>
    <w:p w14:paraId="7F8AD90A" w14:textId="1425FB9F" w:rsidR="006971C9" w:rsidRPr="002340D0" w:rsidRDefault="0009388F" w:rsidP="00762DCF">
      <w:pPr>
        <w:overflowPunct w:val="0"/>
        <w:autoSpaceDE w:val="0"/>
        <w:autoSpaceDN w:val="0"/>
        <w:adjustRightInd w:val="0"/>
        <w:contextualSpacing/>
        <w:textAlignment w:val="baseline"/>
        <w:rPr>
          <w:rFonts w:eastAsia="Times New Roman"/>
          <w:sz w:val="20"/>
          <w:szCs w:val="20"/>
          <w:u w:val="single"/>
          <w:lang w:eastAsia="nl-NL"/>
        </w:rPr>
      </w:pPr>
      <w:r w:rsidRPr="002340D0">
        <w:rPr>
          <w:rFonts w:eastAsia="Times New Roman"/>
          <w:sz w:val="20"/>
          <w:szCs w:val="20"/>
          <w:u w:val="single"/>
          <w:lang w:eastAsia="nl-NL"/>
        </w:rPr>
        <w:t>Namens Opdrachtnemer</w:t>
      </w:r>
    </w:p>
    <w:p w14:paraId="1C22B69D" w14:textId="77777777" w:rsid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0CEC371C" w14:textId="64D00A29"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r w:rsidRPr="002340D0">
        <w:rPr>
          <w:rFonts w:eastAsia="Times New Roman"/>
          <w:sz w:val="20"/>
          <w:szCs w:val="20"/>
          <w:lang w:eastAsia="nl-NL"/>
        </w:rPr>
        <w:t>Naam</w:t>
      </w:r>
      <w:r w:rsidRPr="002340D0">
        <w:rPr>
          <w:rFonts w:eastAsia="Times New Roman"/>
          <w:sz w:val="20"/>
          <w:szCs w:val="20"/>
          <w:lang w:eastAsia="nl-NL"/>
        </w:rPr>
        <w:tab/>
      </w:r>
      <w:r w:rsidRPr="002340D0">
        <w:rPr>
          <w:rFonts w:eastAsia="Times New Roman"/>
          <w:sz w:val="20"/>
          <w:szCs w:val="20"/>
          <w:lang w:eastAsia="nl-NL"/>
        </w:rPr>
        <w:tab/>
        <w:t>: ………………………………………………………………..</w:t>
      </w:r>
    </w:p>
    <w:p w14:paraId="5D0AD718"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03EA9278"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r w:rsidRPr="002340D0">
        <w:rPr>
          <w:rFonts w:eastAsia="Times New Roman"/>
          <w:sz w:val="20"/>
          <w:szCs w:val="20"/>
          <w:lang w:eastAsia="nl-NL"/>
        </w:rPr>
        <w:t>Functie</w:t>
      </w:r>
      <w:r w:rsidRPr="002340D0">
        <w:rPr>
          <w:rFonts w:eastAsia="Times New Roman"/>
          <w:sz w:val="20"/>
          <w:szCs w:val="20"/>
          <w:lang w:eastAsia="nl-NL"/>
        </w:rPr>
        <w:tab/>
        <w:t>: ………………………………………………………………..</w:t>
      </w:r>
    </w:p>
    <w:p w14:paraId="5901C030"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3336CCED"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r w:rsidRPr="002340D0">
        <w:rPr>
          <w:rFonts w:eastAsia="Times New Roman"/>
          <w:sz w:val="20"/>
          <w:szCs w:val="20"/>
          <w:lang w:eastAsia="nl-NL"/>
        </w:rPr>
        <w:t>Datum</w:t>
      </w:r>
      <w:r w:rsidRPr="002340D0">
        <w:rPr>
          <w:rFonts w:eastAsia="Times New Roman"/>
          <w:sz w:val="20"/>
          <w:szCs w:val="20"/>
          <w:lang w:eastAsia="nl-NL"/>
        </w:rPr>
        <w:tab/>
      </w:r>
      <w:r w:rsidRPr="002340D0">
        <w:rPr>
          <w:rFonts w:eastAsia="Times New Roman"/>
          <w:sz w:val="20"/>
          <w:szCs w:val="20"/>
          <w:lang w:eastAsia="nl-NL"/>
        </w:rPr>
        <w:tab/>
        <w:t>: ………………………………………………………………..</w:t>
      </w:r>
    </w:p>
    <w:p w14:paraId="5860719E"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06F3AC38"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4D229072"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420C56C8"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6E6A09AD"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r w:rsidRPr="002340D0">
        <w:rPr>
          <w:rFonts w:eastAsia="Times New Roman"/>
          <w:sz w:val="20"/>
          <w:szCs w:val="20"/>
          <w:lang w:eastAsia="nl-NL"/>
        </w:rPr>
        <w:t>Handtekening</w:t>
      </w:r>
      <w:r w:rsidRPr="002340D0">
        <w:rPr>
          <w:rFonts w:eastAsia="Times New Roman"/>
          <w:sz w:val="20"/>
          <w:szCs w:val="20"/>
          <w:lang w:eastAsia="nl-NL"/>
        </w:rPr>
        <w:tab/>
        <w:t>: …………………………………………………………………</w:t>
      </w:r>
    </w:p>
    <w:p w14:paraId="75021593" w14:textId="77777777" w:rsidR="002340D0" w:rsidRPr="002340D0" w:rsidRDefault="002340D0" w:rsidP="002340D0">
      <w:pPr>
        <w:overflowPunct w:val="0"/>
        <w:autoSpaceDE w:val="0"/>
        <w:autoSpaceDN w:val="0"/>
        <w:adjustRightInd w:val="0"/>
        <w:contextualSpacing/>
        <w:textAlignment w:val="baseline"/>
        <w:rPr>
          <w:rFonts w:eastAsia="Times New Roman"/>
          <w:sz w:val="20"/>
          <w:szCs w:val="20"/>
          <w:lang w:eastAsia="nl-NL"/>
        </w:rPr>
      </w:pPr>
    </w:p>
    <w:p w14:paraId="1032B591" w14:textId="77777777" w:rsidR="002340D0" w:rsidRPr="00BB6494" w:rsidRDefault="002340D0" w:rsidP="00762DCF">
      <w:pPr>
        <w:overflowPunct w:val="0"/>
        <w:autoSpaceDE w:val="0"/>
        <w:autoSpaceDN w:val="0"/>
        <w:adjustRightInd w:val="0"/>
        <w:contextualSpacing/>
        <w:textAlignment w:val="baseline"/>
        <w:rPr>
          <w:rFonts w:eastAsia="Times New Roman"/>
          <w:sz w:val="20"/>
          <w:szCs w:val="20"/>
          <w:lang w:eastAsia="nl-NL"/>
        </w:rPr>
      </w:pPr>
    </w:p>
    <w:sectPr w:rsidR="002340D0" w:rsidRPr="00BB6494" w:rsidSect="00A946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20212" w14:textId="77777777" w:rsidR="00D86400" w:rsidRDefault="00D86400" w:rsidP="000F4637">
      <w:pPr>
        <w:spacing w:line="240" w:lineRule="auto"/>
      </w:pPr>
      <w:r>
        <w:separator/>
      </w:r>
    </w:p>
  </w:endnote>
  <w:endnote w:type="continuationSeparator" w:id="0">
    <w:p w14:paraId="7F5E2338" w14:textId="77777777" w:rsidR="00D86400" w:rsidRDefault="00D86400" w:rsidP="000F4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768255"/>
      <w:docPartObj>
        <w:docPartGallery w:val="Page Numbers (Bottom of Page)"/>
        <w:docPartUnique/>
      </w:docPartObj>
    </w:sdtPr>
    <w:sdtEndPr>
      <w:rPr>
        <w:sz w:val="16"/>
        <w:szCs w:val="16"/>
      </w:rPr>
    </w:sdtEndPr>
    <w:sdtContent>
      <w:p w14:paraId="25EA1203" w14:textId="53374EAF" w:rsidR="0054087D" w:rsidRPr="00BC55CA" w:rsidRDefault="0054087D">
        <w:pPr>
          <w:pStyle w:val="Voettekst"/>
          <w:jc w:val="right"/>
          <w:rPr>
            <w:sz w:val="16"/>
            <w:szCs w:val="16"/>
          </w:rPr>
        </w:pPr>
        <w:r w:rsidRPr="00BC55CA">
          <w:rPr>
            <w:sz w:val="16"/>
            <w:szCs w:val="16"/>
          </w:rPr>
          <w:fldChar w:fldCharType="begin"/>
        </w:r>
        <w:r w:rsidRPr="00865EB8">
          <w:rPr>
            <w:sz w:val="16"/>
            <w:szCs w:val="16"/>
          </w:rPr>
          <w:instrText>PAGE   \* MERGEFORMAT</w:instrText>
        </w:r>
        <w:r w:rsidRPr="00BC55CA">
          <w:rPr>
            <w:sz w:val="16"/>
            <w:szCs w:val="16"/>
          </w:rPr>
          <w:fldChar w:fldCharType="separate"/>
        </w:r>
        <w:r>
          <w:rPr>
            <w:noProof/>
            <w:sz w:val="16"/>
            <w:szCs w:val="16"/>
          </w:rPr>
          <w:t>16</w:t>
        </w:r>
        <w:r w:rsidRPr="00BC55CA">
          <w:rPr>
            <w:sz w:val="16"/>
            <w:szCs w:val="16"/>
          </w:rPr>
          <w:fldChar w:fldCharType="end"/>
        </w:r>
      </w:p>
    </w:sdtContent>
  </w:sdt>
  <w:p w14:paraId="1FC1D129" w14:textId="68147330" w:rsidR="0054087D" w:rsidRDefault="0054087D">
    <w:pPr>
      <w:pStyle w:val="Voettekst"/>
    </w:pPr>
    <w:r>
      <w:t xml:space="preserve">Versie </w:t>
    </w:r>
    <w:r w:rsidR="00256507">
      <w:t>1</w:t>
    </w:r>
    <w:r>
      <w:t xml:space="preserve"> </w:t>
    </w:r>
    <w:r w:rsidR="00256507">
      <w:t>mei</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79AB" w14:textId="77777777" w:rsidR="00D86400" w:rsidRDefault="00D86400" w:rsidP="000F4637">
      <w:pPr>
        <w:spacing w:line="240" w:lineRule="auto"/>
      </w:pPr>
      <w:r>
        <w:separator/>
      </w:r>
    </w:p>
  </w:footnote>
  <w:footnote w:type="continuationSeparator" w:id="0">
    <w:p w14:paraId="548AF09F" w14:textId="77777777" w:rsidR="00D86400" w:rsidRDefault="00D86400" w:rsidP="000F4637">
      <w:pPr>
        <w:spacing w:line="240" w:lineRule="auto"/>
      </w:pPr>
      <w:r>
        <w:continuationSeparator/>
      </w:r>
    </w:p>
  </w:footnote>
  <w:footnote w:id="1">
    <w:p w14:paraId="476C2A36" w14:textId="6A525FDF" w:rsidR="0054087D" w:rsidRPr="005C7F4D" w:rsidRDefault="0054087D" w:rsidP="00367F8C">
      <w:pPr>
        <w:pStyle w:val="Voetnoottekst"/>
        <w:rPr>
          <w:sz w:val="16"/>
          <w:szCs w:val="16"/>
        </w:rPr>
      </w:pPr>
      <w:r w:rsidRPr="005C7F4D">
        <w:rPr>
          <w:rStyle w:val="Voetnootmarkering"/>
          <w:sz w:val="16"/>
          <w:szCs w:val="16"/>
        </w:rPr>
        <w:footnoteRef/>
      </w:r>
      <w:r w:rsidRPr="005C7F4D">
        <w:rPr>
          <w:sz w:val="16"/>
          <w:szCs w:val="16"/>
        </w:rPr>
        <w:t xml:space="preserve"> Dit kunnen zowel uitvoerings- als (detail-)engineering</w:t>
      </w:r>
      <w:r>
        <w:rPr>
          <w:sz w:val="16"/>
          <w:szCs w:val="16"/>
        </w:rPr>
        <w:t>-</w:t>
      </w:r>
      <w:r w:rsidRPr="005C7F4D">
        <w:rPr>
          <w:sz w:val="16"/>
          <w:szCs w:val="16"/>
        </w:rPr>
        <w:t>/</w:t>
      </w:r>
      <w:r>
        <w:rPr>
          <w:sz w:val="16"/>
          <w:szCs w:val="16"/>
        </w:rPr>
        <w:t>O</w:t>
      </w:r>
      <w:r w:rsidRPr="005C7F4D">
        <w:rPr>
          <w:sz w:val="16"/>
          <w:szCs w:val="16"/>
        </w:rPr>
        <w:t xml:space="preserve">ntwerpwerkzaamheden betreffen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2457"/>
    <w:multiLevelType w:val="hybridMultilevel"/>
    <w:tmpl w:val="1FBA92A6"/>
    <w:lvl w:ilvl="0" w:tplc="2952963C">
      <w:start w:val="1"/>
      <w:numFmt w:val="decimal"/>
      <w:lvlText w:val="%1."/>
      <w:lvlJc w:val="left"/>
      <w:pPr>
        <w:ind w:left="792" w:hanging="432"/>
      </w:pPr>
      <w:rPr>
        <w:rFonts w:eastAsiaTheme="minorHAnsi" w:cs="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A266B"/>
    <w:multiLevelType w:val="hybridMultilevel"/>
    <w:tmpl w:val="3FAC23F2"/>
    <w:lvl w:ilvl="0" w:tplc="C1429254">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F04D60"/>
    <w:multiLevelType w:val="hybridMultilevel"/>
    <w:tmpl w:val="8C86711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9770F9"/>
    <w:multiLevelType w:val="hybridMultilevel"/>
    <w:tmpl w:val="53320C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9D70ACC"/>
    <w:multiLevelType w:val="hybridMultilevel"/>
    <w:tmpl w:val="DACECC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0034F2F"/>
    <w:multiLevelType w:val="hybridMultilevel"/>
    <w:tmpl w:val="317E0578"/>
    <w:lvl w:ilvl="0" w:tplc="C922B21C">
      <w:start w:val="3"/>
      <w:numFmt w:val="bullet"/>
      <w:lvlText w:val=""/>
      <w:lvlJc w:val="left"/>
      <w:pPr>
        <w:ind w:left="1440" w:hanging="360"/>
      </w:pPr>
      <w:rPr>
        <w:rFonts w:ascii="Symbol" w:eastAsia="Times New Roman"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14221D9"/>
    <w:multiLevelType w:val="hybridMultilevel"/>
    <w:tmpl w:val="E6201FB2"/>
    <w:lvl w:ilvl="0" w:tplc="C922B21C">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F93A60"/>
    <w:multiLevelType w:val="hybridMultilevel"/>
    <w:tmpl w:val="8C8671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4F33EC2"/>
    <w:multiLevelType w:val="hybridMultilevel"/>
    <w:tmpl w:val="83860BD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2E54FF"/>
    <w:multiLevelType w:val="hybridMultilevel"/>
    <w:tmpl w:val="DE26E62E"/>
    <w:lvl w:ilvl="0" w:tplc="EEEA2940">
      <w:start w:val="1"/>
      <w:numFmt w:val="lowerLetter"/>
      <w:lvlText w:val="%1."/>
      <w:lvlJc w:val="left"/>
      <w:pPr>
        <w:ind w:left="1010" w:hanging="360"/>
      </w:pPr>
      <w:rPr>
        <w:rFonts w:hint="default"/>
      </w:rPr>
    </w:lvl>
    <w:lvl w:ilvl="1" w:tplc="04130019" w:tentative="1">
      <w:start w:val="1"/>
      <w:numFmt w:val="lowerLetter"/>
      <w:lvlText w:val="%2."/>
      <w:lvlJc w:val="left"/>
      <w:pPr>
        <w:ind w:left="1730" w:hanging="360"/>
      </w:pPr>
    </w:lvl>
    <w:lvl w:ilvl="2" w:tplc="0413001B" w:tentative="1">
      <w:start w:val="1"/>
      <w:numFmt w:val="lowerRoman"/>
      <w:lvlText w:val="%3."/>
      <w:lvlJc w:val="right"/>
      <w:pPr>
        <w:ind w:left="2450" w:hanging="180"/>
      </w:pPr>
    </w:lvl>
    <w:lvl w:ilvl="3" w:tplc="0413000F" w:tentative="1">
      <w:start w:val="1"/>
      <w:numFmt w:val="decimal"/>
      <w:lvlText w:val="%4."/>
      <w:lvlJc w:val="left"/>
      <w:pPr>
        <w:ind w:left="3170" w:hanging="360"/>
      </w:pPr>
    </w:lvl>
    <w:lvl w:ilvl="4" w:tplc="04130019" w:tentative="1">
      <w:start w:val="1"/>
      <w:numFmt w:val="lowerLetter"/>
      <w:lvlText w:val="%5."/>
      <w:lvlJc w:val="left"/>
      <w:pPr>
        <w:ind w:left="3890" w:hanging="360"/>
      </w:pPr>
    </w:lvl>
    <w:lvl w:ilvl="5" w:tplc="0413001B" w:tentative="1">
      <w:start w:val="1"/>
      <w:numFmt w:val="lowerRoman"/>
      <w:lvlText w:val="%6."/>
      <w:lvlJc w:val="right"/>
      <w:pPr>
        <w:ind w:left="4610" w:hanging="180"/>
      </w:pPr>
    </w:lvl>
    <w:lvl w:ilvl="6" w:tplc="0413000F" w:tentative="1">
      <w:start w:val="1"/>
      <w:numFmt w:val="decimal"/>
      <w:lvlText w:val="%7."/>
      <w:lvlJc w:val="left"/>
      <w:pPr>
        <w:ind w:left="5330" w:hanging="360"/>
      </w:pPr>
    </w:lvl>
    <w:lvl w:ilvl="7" w:tplc="04130019" w:tentative="1">
      <w:start w:val="1"/>
      <w:numFmt w:val="lowerLetter"/>
      <w:lvlText w:val="%8."/>
      <w:lvlJc w:val="left"/>
      <w:pPr>
        <w:ind w:left="6050" w:hanging="360"/>
      </w:pPr>
    </w:lvl>
    <w:lvl w:ilvl="8" w:tplc="0413001B" w:tentative="1">
      <w:start w:val="1"/>
      <w:numFmt w:val="lowerRoman"/>
      <w:lvlText w:val="%9."/>
      <w:lvlJc w:val="right"/>
      <w:pPr>
        <w:ind w:left="6770" w:hanging="180"/>
      </w:pPr>
    </w:lvl>
  </w:abstractNum>
  <w:abstractNum w:abstractNumId="10" w15:restartNumberingAfterBreak="0">
    <w:nsid w:val="2A5651A8"/>
    <w:multiLevelType w:val="hybridMultilevel"/>
    <w:tmpl w:val="5C9676A0"/>
    <w:lvl w:ilvl="0" w:tplc="C922B21C">
      <w:start w:val="3"/>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704985"/>
    <w:multiLevelType w:val="hybridMultilevel"/>
    <w:tmpl w:val="7DDA94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D0B32A4"/>
    <w:multiLevelType w:val="hybridMultilevel"/>
    <w:tmpl w:val="922AF2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E535898"/>
    <w:multiLevelType w:val="multilevel"/>
    <w:tmpl w:val="3546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010E7"/>
    <w:multiLevelType w:val="hybridMultilevel"/>
    <w:tmpl w:val="1B3064AC"/>
    <w:lvl w:ilvl="0" w:tplc="70EEE4B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AF19F1"/>
    <w:multiLevelType w:val="hybridMultilevel"/>
    <w:tmpl w:val="7DDA94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4EE1877"/>
    <w:multiLevelType w:val="hybridMultilevel"/>
    <w:tmpl w:val="84040C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9CA11C3"/>
    <w:multiLevelType w:val="hybridMultilevel"/>
    <w:tmpl w:val="047C600E"/>
    <w:lvl w:ilvl="0" w:tplc="0413000F">
      <w:start w:val="1"/>
      <w:numFmt w:val="decimal"/>
      <w:lvlText w:val="%1."/>
      <w:lvlJc w:val="left"/>
      <w:pPr>
        <w:ind w:left="360" w:hanging="360"/>
      </w:pPr>
      <w:rPr>
        <w:rFonts w:hint="default"/>
      </w:rPr>
    </w:lvl>
    <w:lvl w:ilvl="1" w:tplc="C922B21C">
      <w:start w:val="3"/>
      <w:numFmt w:val="bullet"/>
      <w:lvlText w:val=""/>
      <w:lvlJc w:val="left"/>
      <w:pPr>
        <w:ind w:left="1080" w:hanging="360"/>
      </w:pPr>
      <w:rPr>
        <w:rFonts w:ascii="Symbol" w:eastAsia="Times New Roman" w:hAnsi="Symbol"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A9E5654"/>
    <w:multiLevelType w:val="hybridMultilevel"/>
    <w:tmpl w:val="5AC6D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A22EDB"/>
    <w:multiLevelType w:val="hybridMultilevel"/>
    <w:tmpl w:val="FE14EF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E4C41D0"/>
    <w:multiLevelType w:val="hybridMultilevel"/>
    <w:tmpl w:val="CB82E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F40149"/>
    <w:multiLevelType w:val="hybridMultilevel"/>
    <w:tmpl w:val="0CF6A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270447"/>
    <w:multiLevelType w:val="hybridMultilevel"/>
    <w:tmpl w:val="694ADA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D330A8A"/>
    <w:multiLevelType w:val="hybridMultilevel"/>
    <w:tmpl w:val="FE14EF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F1E27F9"/>
    <w:multiLevelType w:val="hybridMultilevel"/>
    <w:tmpl w:val="81F4C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7812D3"/>
    <w:multiLevelType w:val="hybridMultilevel"/>
    <w:tmpl w:val="00620DD8"/>
    <w:lvl w:ilvl="0" w:tplc="06786E4E">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AB7F15"/>
    <w:multiLevelType w:val="hybridMultilevel"/>
    <w:tmpl w:val="197E6286"/>
    <w:lvl w:ilvl="0" w:tplc="0413000F">
      <w:start w:val="1"/>
      <w:numFmt w:val="decimal"/>
      <w:lvlText w:val="%1."/>
      <w:lvlJc w:val="left"/>
      <w:pPr>
        <w:ind w:left="2130" w:hanging="360"/>
      </w:pPr>
    </w:lvl>
    <w:lvl w:ilvl="1" w:tplc="04130019">
      <w:start w:val="1"/>
      <w:numFmt w:val="lowerLetter"/>
      <w:lvlText w:val="%2."/>
      <w:lvlJc w:val="left"/>
      <w:pPr>
        <w:ind w:left="2850" w:hanging="360"/>
      </w:pPr>
    </w:lvl>
    <w:lvl w:ilvl="2" w:tplc="0413001B">
      <w:start w:val="1"/>
      <w:numFmt w:val="lowerRoman"/>
      <w:lvlText w:val="%3."/>
      <w:lvlJc w:val="right"/>
      <w:pPr>
        <w:ind w:left="3570" w:hanging="180"/>
      </w:pPr>
    </w:lvl>
    <w:lvl w:ilvl="3" w:tplc="0413000F">
      <w:start w:val="1"/>
      <w:numFmt w:val="decimal"/>
      <w:lvlText w:val="%4."/>
      <w:lvlJc w:val="left"/>
      <w:pPr>
        <w:ind w:left="4290" w:hanging="360"/>
      </w:pPr>
    </w:lvl>
    <w:lvl w:ilvl="4" w:tplc="04130019">
      <w:start w:val="1"/>
      <w:numFmt w:val="lowerLetter"/>
      <w:lvlText w:val="%5."/>
      <w:lvlJc w:val="left"/>
      <w:pPr>
        <w:ind w:left="5010" w:hanging="360"/>
      </w:pPr>
    </w:lvl>
    <w:lvl w:ilvl="5" w:tplc="0413001B">
      <w:start w:val="1"/>
      <w:numFmt w:val="lowerRoman"/>
      <w:lvlText w:val="%6."/>
      <w:lvlJc w:val="right"/>
      <w:pPr>
        <w:ind w:left="5730" w:hanging="180"/>
      </w:pPr>
    </w:lvl>
    <w:lvl w:ilvl="6" w:tplc="0413000F">
      <w:start w:val="1"/>
      <w:numFmt w:val="decimal"/>
      <w:lvlText w:val="%7."/>
      <w:lvlJc w:val="left"/>
      <w:pPr>
        <w:ind w:left="6450" w:hanging="360"/>
      </w:pPr>
    </w:lvl>
    <w:lvl w:ilvl="7" w:tplc="04130019">
      <w:start w:val="1"/>
      <w:numFmt w:val="lowerLetter"/>
      <w:lvlText w:val="%8."/>
      <w:lvlJc w:val="left"/>
      <w:pPr>
        <w:ind w:left="7170" w:hanging="360"/>
      </w:pPr>
    </w:lvl>
    <w:lvl w:ilvl="8" w:tplc="0413001B">
      <w:start w:val="1"/>
      <w:numFmt w:val="lowerRoman"/>
      <w:lvlText w:val="%9."/>
      <w:lvlJc w:val="right"/>
      <w:pPr>
        <w:ind w:left="7890" w:hanging="180"/>
      </w:pPr>
    </w:lvl>
  </w:abstractNum>
  <w:abstractNum w:abstractNumId="27" w15:restartNumberingAfterBreak="0">
    <w:nsid w:val="72F90DD9"/>
    <w:multiLevelType w:val="hybridMultilevel"/>
    <w:tmpl w:val="A0FEA756"/>
    <w:lvl w:ilvl="0" w:tplc="38C2E04E">
      <w:start w:val="27"/>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624762"/>
    <w:multiLevelType w:val="hybridMultilevel"/>
    <w:tmpl w:val="4D24E5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44377F2"/>
    <w:multiLevelType w:val="hybridMultilevel"/>
    <w:tmpl w:val="EE305680"/>
    <w:lvl w:ilvl="0" w:tplc="32DC8D9A">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47D2F8D"/>
    <w:multiLevelType w:val="hybridMultilevel"/>
    <w:tmpl w:val="BA7A7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78B67F4"/>
    <w:multiLevelType w:val="hybridMultilevel"/>
    <w:tmpl w:val="32928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A00FDB"/>
    <w:multiLevelType w:val="hybridMultilevel"/>
    <w:tmpl w:val="610A3C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C744851"/>
    <w:multiLevelType w:val="hybridMultilevel"/>
    <w:tmpl w:val="A1280F0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7D0173E7"/>
    <w:multiLevelType w:val="hybridMultilevel"/>
    <w:tmpl w:val="983E208A"/>
    <w:lvl w:ilvl="0" w:tplc="06786E4E">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E817B56"/>
    <w:multiLevelType w:val="hybridMultilevel"/>
    <w:tmpl w:val="C346C6EA"/>
    <w:lvl w:ilvl="0" w:tplc="15FCCC0E">
      <w:start w:val="1"/>
      <w:numFmt w:val="lowerLetter"/>
      <w:lvlText w:val="%1."/>
      <w:lvlJc w:val="left"/>
      <w:pPr>
        <w:ind w:left="644" w:hanging="360"/>
      </w:pPr>
      <w:rPr>
        <w:rFonts w:ascii="Verdana" w:eastAsia="Times New Roman" w:hAnsi="Verdana" w:cs="Times New Roman"/>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35"/>
  </w:num>
  <w:num w:numId="3">
    <w:abstractNumId w:val="32"/>
  </w:num>
  <w:num w:numId="4">
    <w:abstractNumId w:val="7"/>
  </w:num>
  <w:num w:numId="5">
    <w:abstractNumId w:val="2"/>
  </w:num>
  <w:num w:numId="6">
    <w:abstractNumId w:val="6"/>
  </w:num>
  <w:num w:numId="7">
    <w:abstractNumId w:val="9"/>
  </w:num>
  <w:num w:numId="8">
    <w:abstractNumId w:val="14"/>
  </w:num>
  <w:num w:numId="9">
    <w:abstractNumId w:val="0"/>
  </w:num>
  <w:num w:numId="10">
    <w:abstractNumId w:val="15"/>
  </w:num>
  <w:num w:numId="11">
    <w:abstractNumId w:val="11"/>
  </w:num>
  <w:num w:numId="12">
    <w:abstractNumId w:val="3"/>
  </w:num>
  <w:num w:numId="13">
    <w:abstractNumId w:val="31"/>
  </w:num>
  <w:num w:numId="14">
    <w:abstractNumId w:val="8"/>
  </w:num>
  <w:num w:numId="15">
    <w:abstractNumId w:val="17"/>
  </w:num>
  <w:num w:numId="16">
    <w:abstractNumId w:val="25"/>
  </w:num>
  <w:num w:numId="17">
    <w:abstractNumId w:val="10"/>
  </w:num>
  <w:num w:numId="18">
    <w:abstractNumId w:val="5"/>
  </w:num>
  <w:num w:numId="19">
    <w:abstractNumId w:val="28"/>
  </w:num>
  <w:num w:numId="20">
    <w:abstractNumId w:val="20"/>
  </w:num>
  <w:num w:numId="21">
    <w:abstractNumId w:val="29"/>
  </w:num>
  <w:num w:numId="22">
    <w:abstractNumId w:val="4"/>
  </w:num>
  <w:num w:numId="23">
    <w:abstractNumId w:val="27"/>
  </w:num>
  <w:num w:numId="24">
    <w:abstractNumId w:val="21"/>
  </w:num>
  <w:num w:numId="25">
    <w:abstractNumId w:val="19"/>
  </w:num>
  <w:num w:numId="26">
    <w:abstractNumId w:val="1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0"/>
  </w:num>
  <w:num w:numId="30">
    <w:abstractNumId w:val="34"/>
  </w:num>
  <w:num w:numId="31">
    <w:abstractNumId w:val="18"/>
  </w:num>
  <w:num w:numId="32">
    <w:abstractNumId w:val="24"/>
  </w:num>
  <w:num w:numId="33">
    <w:abstractNumId w:val="16"/>
  </w:num>
  <w:num w:numId="34">
    <w:abstractNumId w:val="22"/>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37"/>
    <w:rsid w:val="00002E1A"/>
    <w:rsid w:val="000032CF"/>
    <w:rsid w:val="00004A42"/>
    <w:rsid w:val="00005EBD"/>
    <w:rsid w:val="00007F67"/>
    <w:rsid w:val="000102BB"/>
    <w:rsid w:val="000108D0"/>
    <w:rsid w:val="000141CC"/>
    <w:rsid w:val="000166AC"/>
    <w:rsid w:val="000201C3"/>
    <w:rsid w:val="00020A3E"/>
    <w:rsid w:val="00020D49"/>
    <w:rsid w:val="000225EB"/>
    <w:rsid w:val="00024025"/>
    <w:rsid w:val="0002717F"/>
    <w:rsid w:val="00027817"/>
    <w:rsid w:val="0003002F"/>
    <w:rsid w:val="00030C85"/>
    <w:rsid w:val="00031444"/>
    <w:rsid w:val="000319A9"/>
    <w:rsid w:val="00032EE2"/>
    <w:rsid w:val="00033472"/>
    <w:rsid w:val="00036A54"/>
    <w:rsid w:val="000419D6"/>
    <w:rsid w:val="00041D64"/>
    <w:rsid w:val="00042E20"/>
    <w:rsid w:val="0004345F"/>
    <w:rsid w:val="00044192"/>
    <w:rsid w:val="00044D02"/>
    <w:rsid w:val="00045284"/>
    <w:rsid w:val="0004536C"/>
    <w:rsid w:val="00051D8B"/>
    <w:rsid w:val="00051DD5"/>
    <w:rsid w:val="00052030"/>
    <w:rsid w:val="00052953"/>
    <w:rsid w:val="00053072"/>
    <w:rsid w:val="000538F7"/>
    <w:rsid w:val="00054069"/>
    <w:rsid w:val="00057020"/>
    <w:rsid w:val="00060B07"/>
    <w:rsid w:val="00061006"/>
    <w:rsid w:val="00061060"/>
    <w:rsid w:val="00061840"/>
    <w:rsid w:val="00064447"/>
    <w:rsid w:val="0006599D"/>
    <w:rsid w:val="000662D9"/>
    <w:rsid w:val="00067265"/>
    <w:rsid w:val="00067280"/>
    <w:rsid w:val="0006754E"/>
    <w:rsid w:val="00067559"/>
    <w:rsid w:val="000723D6"/>
    <w:rsid w:val="000724BE"/>
    <w:rsid w:val="000740FD"/>
    <w:rsid w:val="00074544"/>
    <w:rsid w:val="00074546"/>
    <w:rsid w:val="00077637"/>
    <w:rsid w:val="00080B6A"/>
    <w:rsid w:val="00082357"/>
    <w:rsid w:val="00083190"/>
    <w:rsid w:val="00083429"/>
    <w:rsid w:val="00084DCA"/>
    <w:rsid w:val="0008518D"/>
    <w:rsid w:val="000903CC"/>
    <w:rsid w:val="00090831"/>
    <w:rsid w:val="0009388F"/>
    <w:rsid w:val="00094AEC"/>
    <w:rsid w:val="00094F50"/>
    <w:rsid w:val="00096011"/>
    <w:rsid w:val="000970DD"/>
    <w:rsid w:val="000A04E4"/>
    <w:rsid w:val="000A2CA3"/>
    <w:rsid w:val="000A3510"/>
    <w:rsid w:val="000A3EB7"/>
    <w:rsid w:val="000A7550"/>
    <w:rsid w:val="000A7B2A"/>
    <w:rsid w:val="000A7E8B"/>
    <w:rsid w:val="000B02AD"/>
    <w:rsid w:val="000B0F3F"/>
    <w:rsid w:val="000B3ED3"/>
    <w:rsid w:val="000B4600"/>
    <w:rsid w:val="000B4830"/>
    <w:rsid w:val="000B4FD3"/>
    <w:rsid w:val="000B6072"/>
    <w:rsid w:val="000B6431"/>
    <w:rsid w:val="000B7071"/>
    <w:rsid w:val="000B7102"/>
    <w:rsid w:val="000C15B4"/>
    <w:rsid w:val="000C2822"/>
    <w:rsid w:val="000C445A"/>
    <w:rsid w:val="000C68DD"/>
    <w:rsid w:val="000D2AC4"/>
    <w:rsid w:val="000D360C"/>
    <w:rsid w:val="000D5AC8"/>
    <w:rsid w:val="000D6620"/>
    <w:rsid w:val="000D6A18"/>
    <w:rsid w:val="000D7B37"/>
    <w:rsid w:val="000E0EEA"/>
    <w:rsid w:val="000E28EC"/>
    <w:rsid w:val="000E2C33"/>
    <w:rsid w:val="000E2D00"/>
    <w:rsid w:val="000E4313"/>
    <w:rsid w:val="000E56F5"/>
    <w:rsid w:val="000E6258"/>
    <w:rsid w:val="000E7B20"/>
    <w:rsid w:val="000F0564"/>
    <w:rsid w:val="000F268D"/>
    <w:rsid w:val="000F2D9D"/>
    <w:rsid w:val="000F36EC"/>
    <w:rsid w:val="000F4637"/>
    <w:rsid w:val="000F48CE"/>
    <w:rsid w:val="000F51D5"/>
    <w:rsid w:val="000F5630"/>
    <w:rsid w:val="000F68BE"/>
    <w:rsid w:val="000F68E0"/>
    <w:rsid w:val="0010128B"/>
    <w:rsid w:val="00102098"/>
    <w:rsid w:val="0010240D"/>
    <w:rsid w:val="00103F14"/>
    <w:rsid w:val="00105C91"/>
    <w:rsid w:val="00105D02"/>
    <w:rsid w:val="00106055"/>
    <w:rsid w:val="00107A64"/>
    <w:rsid w:val="00112526"/>
    <w:rsid w:val="001125EF"/>
    <w:rsid w:val="00112B44"/>
    <w:rsid w:val="00113B31"/>
    <w:rsid w:val="00114A0C"/>
    <w:rsid w:val="00114E6A"/>
    <w:rsid w:val="00115359"/>
    <w:rsid w:val="001159DE"/>
    <w:rsid w:val="00116874"/>
    <w:rsid w:val="00117914"/>
    <w:rsid w:val="0012076C"/>
    <w:rsid w:val="001209E6"/>
    <w:rsid w:val="0012188C"/>
    <w:rsid w:val="00121CB4"/>
    <w:rsid w:val="00122314"/>
    <w:rsid w:val="00122E2C"/>
    <w:rsid w:val="00124D53"/>
    <w:rsid w:val="0012519E"/>
    <w:rsid w:val="00125ABC"/>
    <w:rsid w:val="00125B35"/>
    <w:rsid w:val="00126FAA"/>
    <w:rsid w:val="00127465"/>
    <w:rsid w:val="00127699"/>
    <w:rsid w:val="00127D69"/>
    <w:rsid w:val="00132064"/>
    <w:rsid w:val="001325C8"/>
    <w:rsid w:val="00132E8C"/>
    <w:rsid w:val="0013376D"/>
    <w:rsid w:val="00134008"/>
    <w:rsid w:val="00136607"/>
    <w:rsid w:val="00136E5F"/>
    <w:rsid w:val="00141323"/>
    <w:rsid w:val="00144985"/>
    <w:rsid w:val="00144ADC"/>
    <w:rsid w:val="001453D3"/>
    <w:rsid w:val="00146950"/>
    <w:rsid w:val="001474FE"/>
    <w:rsid w:val="0014775E"/>
    <w:rsid w:val="00151E69"/>
    <w:rsid w:val="001530B5"/>
    <w:rsid w:val="0015335B"/>
    <w:rsid w:val="00156FD1"/>
    <w:rsid w:val="001572D8"/>
    <w:rsid w:val="00157E0A"/>
    <w:rsid w:val="00160A12"/>
    <w:rsid w:val="00162741"/>
    <w:rsid w:val="00162844"/>
    <w:rsid w:val="00163E82"/>
    <w:rsid w:val="001663B3"/>
    <w:rsid w:val="00170E7A"/>
    <w:rsid w:val="001712D9"/>
    <w:rsid w:val="001738CB"/>
    <w:rsid w:val="00176EA1"/>
    <w:rsid w:val="00176F5D"/>
    <w:rsid w:val="00180D92"/>
    <w:rsid w:val="001810EB"/>
    <w:rsid w:val="0018348C"/>
    <w:rsid w:val="00184BDB"/>
    <w:rsid w:val="00186DB4"/>
    <w:rsid w:val="00186FBB"/>
    <w:rsid w:val="00187814"/>
    <w:rsid w:val="00190070"/>
    <w:rsid w:val="00191944"/>
    <w:rsid w:val="00191CC4"/>
    <w:rsid w:val="001928D5"/>
    <w:rsid w:val="001942AD"/>
    <w:rsid w:val="001957DF"/>
    <w:rsid w:val="001959C3"/>
    <w:rsid w:val="00196B46"/>
    <w:rsid w:val="001A2363"/>
    <w:rsid w:val="001A395B"/>
    <w:rsid w:val="001A3B91"/>
    <w:rsid w:val="001A3FA6"/>
    <w:rsid w:val="001A4C14"/>
    <w:rsid w:val="001A5C65"/>
    <w:rsid w:val="001A69F4"/>
    <w:rsid w:val="001A77EC"/>
    <w:rsid w:val="001A780C"/>
    <w:rsid w:val="001A7958"/>
    <w:rsid w:val="001B1047"/>
    <w:rsid w:val="001B3678"/>
    <w:rsid w:val="001B4533"/>
    <w:rsid w:val="001B4924"/>
    <w:rsid w:val="001C0DA3"/>
    <w:rsid w:val="001C1278"/>
    <w:rsid w:val="001C1372"/>
    <w:rsid w:val="001C2695"/>
    <w:rsid w:val="001C2E5C"/>
    <w:rsid w:val="001C3709"/>
    <w:rsid w:val="001C3D34"/>
    <w:rsid w:val="001C3FE8"/>
    <w:rsid w:val="001C4E6C"/>
    <w:rsid w:val="001C680D"/>
    <w:rsid w:val="001C6A77"/>
    <w:rsid w:val="001C737F"/>
    <w:rsid w:val="001D0432"/>
    <w:rsid w:val="001D1AD9"/>
    <w:rsid w:val="001D3145"/>
    <w:rsid w:val="001D3695"/>
    <w:rsid w:val="001D3CDE"/>
    <w:rsid w:val="001D5374"/>
    <w:rsid w:val="001D542E"/>
    <w:rsid w:val="001D68B8"/>
    <w:rsid w:val="001E019A"/>
    <w:rsid w:val="001E0F94"/>
    <w:rsid w:val="001E19FC"/>
    <w:rsid w:val="001E27B4"/>
    <w:rsid w:val="001E28A1"/>
    <w:rsid w:val="001E2BB0"/>
    <w:rsid w:val="001E4C79"/>
    <w:rsid w:val="001E6A48"/>
    <w:rsid w:val="001E711F"/>
    <w:rsid w:val="001E7287"/>
    <w:rsid w:val="001F0419"/>
    <w:rsid w:val="001F07D7"/>
    <w:rsid w:val="001F2F5E"/>
    <w:rsid w:val="001F423A"/>
    <w:rsid w:val="001F45FF"/>
    <w:rsid w:val="001F5C64"/>
    <w:rsid w:val="001F5D54"/>
    <w:rsid w:val="001F7F5D"/>
    <w:rsid w:val="0020018F"/>
    <w:rsid w:val="002008BF"/>
    <w:rsid w:val="00202032"/>
    <w:rsid w:val="00202EB3"/>
    <w:rsid w:val="00207867"/>
    <w:rsid w:val="002113CB"/>
    <w:rsid w:val="002119E4"/>
    <w:rsid w:val="002122F5"/>
    <w:rsid w:val="00212CB4"/>
    <w:rsid w:val="00213A42"/>
    <w:rsid w:val="00214507"/>
    <w:rsid w:val="0021463F"/>
    <w:rsid w:val="00217F9C"/>
    <w:rsid w:val="00221E81"/>
    <w:rsid w:val="00223A2A"/>
    <w:rsid w:val="00223B6D"/>
    <w:rsid w:val="00223DAE"/>
    <w:rsid w:val="00223DD4"/>
    <w:rsid w:val="00225DD1"/>
    <w:rsid w:val="00226493"/>
    <w:rsid w:val="002264BA"/>
    <w:rsid w:val="00226516"/>
    <w:rsid w:val="00226A22"/>
    <w:rsid w:val="00226DC6"/>
    <w:rsid w:val="002279A9"/>
    <w:rsid w:val="00227A4D"/>
    <w:rsid w:val="002309FE"/>
    <w:rsid w:val="00230B9B"/>
    <w:rsid w:val="00233FB8"/>
    <w:rsid w:val="002340D0"/>
    <w:rsid w:val="00236139"/>
    <w:rsid w:val="00236F70"/>
    <w:rsid w:val="00237A7E"/>
    <w:rsid w:val="00240A0E"/>
    <w:rsid w:val="002440E9"/>
    <w:rsid w:val="002443D0"/>
    <w:rsid w:val="00246047"/>
    <w:rsid w:val="00246479"/>
    <w:rsid w:val="002474A9"/>
    <w:rsid w:val="00250D93"/>
    <w:rsid w:val="00251097"/>
    <w:rsid w:val="00252E99"/>
    <w:rsid w:val="00256507"/>
    <w:rsid w:val="0025724F"/>
    <w:rsid w:val="002608B0"/>
    <w:rsid w:val="002610A1"/>
    <w:rsid w:val="002625E8"/>
    <w:rsid w:val="00263BB3"/>
    <w:rsid w:val="00270179"/>
    <w:rsid w:val="00270C13"/>
    <w:rsid w:val="00270E39"/>
    <w:rsid w:val="00274C51"/>
    <w:rsid w:val="002751B6"/>
    <w:rsid w:val="0027592E"/>
    <w:rsid w:val="00275956"/>
    <w:rsid w:val="002772EA"/>
    <w:rsid w:val="002816C4"/>
    <w:rsid w:val="00283EE8"/>
    <w:rsid w:val="002841F0"/>
    <w:rsid w:val="00286D93"/>
    <w:rsid w:val="0029215C"/>
    <w:rsid w:val="002927D1"/>
    <w:rsid w:val="00295131"/>
    <w:rsid w:val="00295305"/>
    <w:rsid w:val="00297E07"/>
    <w:rsid w:val="002A0E89"/>
    <w:rsid w:val="002A4C21"/>
    <w:rsid w:val="002A639C"/>
    <w:rsid w:val="002A6723"/>
    <w:rsid w:val="002B0488"/>
    <w:rsid w:val="002B0649"/>
    <w:rsid w:val="002B11BE"/>
    <w:rsid w:val="002B1834"/>
    <w:rsid w:val="002B2C27"/>
    <w:rsid w:val="002B480F"/>
    <w:rsid w:val="002B4A08"/>
    <w:rsid w:val="002B5DC4"/>
    <w:rsid w:val="002B7334"/>
    <w:rsid w:val="002C011C"/>
    <w:rsid w:val="002C0480"/>
    <w:rsid w:val="002C12AC"/>
    <w:rsid w:val="002C1C1E"/>
    <w:rsid w:val="002C2151"/>
    <w:rsid w:val="002C2A86"/>
    <w:rsid w:val="002C5231"/>
    <w:rsid w:val="002D00DC"/>
    <w:rsid w:val="002D1791"/>
    <w:rsid w:val="002D1911"/>
    <w:rsid w:val="002D2205"/>
    <w:rsid w:val="002D2BC2"/>
    <w:rsid w:val="002D2F21"/>
    <w:rsid w:val="002D43C7"/>
    <w:rsid w:val="002D47B2"/>
    <w:rsid w:val="002D5729"/>
    <w:rsid w:val="002D6C2B"/>
    <w:rsid w:val="002D6D58"/>
    <w:rsid w:val="002D7378"/>
    <w:rsid w:val="002D75E8"/>
    <w:rsid w:val="002E02EE"/>
    <w:rsid w:val="002E309A"/>
    <w:rsid w:val="002E485F"/>
    <w:rsid w:val="002E68F8"/>
    <w:rsid w:val="002E6AA1"/>
    <w:rsid w:val="002E6B2E"/>
    <w:rsid w:val="002E6D72"/>
    <w:rsid w:val="002E7084"/>
    <w:rsid w:val="002F0EB9"/>
    <w:rsid w:val="002F2A3E"/>
    <w:rsid w:val="002F4B5F"/>
    <w:rsid w:val="002F727A"/>
    <w:rsid w:val="002F7319"/>
    <w:rsid w:val="002F7711"/>
    <w:rsid w:val="0030354F"/>
    <w:rsid w:val="003059F9"/>
    <w:rsid w:val="003062BA"/>
    <w:rsid w:val="003071C5"/>
    <w:rsid w:val="0031119F"/>
    <w:rsid w:val="00313985"/>
    <w:rsid w:val="00314301"/>
    <w:rsid w:val="00315280"/>
    <w:rsid w:val="00315FE7"/>
    <w:rsid w:val="00320C2D"/>
    <w:rsid w:val="00320F4F"/>
    <w:rsid w:val="00321A24"/>
    <w:rsid w:val="00322136"/>
    <w:rsid w:val="00323054"/>
    <w:rsid w:val="00323077"/>
    <w:rsid w:val="00323528"/>
    <w:rsid w:val="00323F7D"/>
    <w:rsid w:val="0032412C"/>
    <w:rsid w:val="00325467"/>
    <w:rsid w:val="003276DC"/>
    <w:rsid w:val="003277AA"/>
    <w:rsid w:val="00327DB9"/>
    <w:rsid w:val="00331FC2"/>
    <w:rsid w:val="00332AB5"/>
    <w:rsid w:val="00334B6A"/>
    <w:rsid w:val="0033531A"/>
    <w:rsid w:val="00335985"/>
    <w:rsid w:val="00336F33"/>
    <w:rsid w:val="003372B8"/>
    <w:rsid w:val="00337F2F"/>
    <w:rsid w:val="00342E48"/>
    <w:rsid w:val="00343804"/>
    <w:rsid w:val="00344F3E"/>
    <w:rsid w:val="0034539F"/>
    <w:rsid w:val="0034768B"/>
    <w:rsid w:val="003506EB"/>
    <w:rsid w:val="003517C2"/>
    <w:rsid w:val="00354D29"/>
    <w:rsid w:val="003552EA"/>
    <w:rsid w:val="00355B88"/>
    <w:rsid w:val="003562B2"/>
    <w:rsid w:val="0035630D"/>
    <w:rsid w:val="00357B4A"/>
    <w:rsid w:val="003627C6"/>
    <w:rsid w:val="00362C0F"/>
    <w:rsid w:val="00363512"/>
    <w:rsid w:val="003644B2"/>
    <w:rsid w:val="0036458B"/>
    <w:rsid w:val="0036570E"/>
    <w:rsid w:val="003663E3"/>
    <w:rsid w:val="00366AB5"/>
    <w:rsid w:val="003672C1"/>
    <w:rsid w:val="003677D4"/>
    <w:rsid w:val="00367F8C"/>
    <w:rsid w:val="0037180E"/>
    <w:rsid w:val="0037244B"/>
    <w:rsid w:val="00372B66"/>
    <w:rsid w:val="003730F0"/>
    <w:rsid w:val="00374470"/>
    <w:rsid w:val="00374A39"/>
    <w:rsid w:val="00374CA9"/>
    <w:rsid w:val="0037582B"/>
    <w:rsid w:val="00375A6B"/>
    <w:rsid w:val="00377C93"/>
    <w:rsid w:val="00377DBF"/>
    <w:rsid w:val="00377F36"/>
    <w:rsid w:val="00380E2E"/>
    <w:rsid w:val="003814DE"/>
    <w:rsid w:val="00382346"/>
    <w:rsid w:val="0038513C"/>
    <w:rsid w:val="00385612"/>
    <w:rsid w:val="003908BF"/>
    <w:rsid w:val="00391C8D"/>
    <w:rsid w:val="003924E1"/>
    <w:rsid w:val="00392C0C"/>
    <w:rsid w:val="00395C18"/>
    <w:rsid w:val="00395E20"/>
    <w:rsid w:val="003962D9"/>
    <w:rsid w:val="00396940"/>
    <w:rsid w:val="00396E67"/>
    <w:rsid w:val="003A2E48"/>
    <w:rsid w:val="003A36BD"/>
    <w:rsid w:val="003A3801"/>
    <w:rsid w:val="003A3D5A"/>
    <w:rsid w:val="003A4634"/>
    <w:rsid w:val="003A52B4"/>
    <w:rsid w:val="003A5620"/>
    <w:rsid w:val="003A56F4"/>
    <w:rsid w:val="003A5D70"/>
    <w:rsid w:val="003A668E"/>
    <w:rsid w:val="003A7124"/>
    <w:rsid w:val="003B0AE3"/>
    <w:rsid w:val="003B19B7"/>
    <w:rsid w:val="003B23E6"/>
    <w:rsid w:val="003B2414"/>
    <w:rsid w:val="003B326A"/>
    <w:rsid w:val="003B3C9D"/>
    <w:rsid w:val="003B44C1"/>
    <w:rsid w:val="003C1A59"/>
    <w:rsid w:val="003C25A4"/>
    <w:rsid w:val="003C26BA"/>
    <w:rsid w:val="003C2D3E"/>
    <w:rsid w:val="003C32A6"/>
    <w:rsid w:val="003C4855"/>
    <w:rsid w:val="003C4C3E"/>
    <w:rsid w:val="003D2281"/>
    <w:rsid w:val="003D246D"/>
    <w:rsid w:val="003D39D5"/>
    <w:rsid w:val="003D55AB"/>
    <w:rsid w:val="003D59B0"/>
    <w:rsid w:val="003D619C"/>
    <w:rsid w:val="003D6231"/>
    <w:rsid w:val="003E0F7C"/>
    <w:rsid w:val="003E1590"/>
    <w:rsid w:val="003E263B"/>
    <w:rsid w:val="003E31C8"/>
    <w:rsid w:val="003E60A3"/>
    <w:rsid w:val="003E6813"/>
    <w:rsid w:val="003E76B4"/>
    <w:rsid w:val="003F2D0F"/>
    <w:rsid w:val="003F4299"/>
    <w:rsid w:val="003F4611"/>
    <w:rsid w:val="003F5EFF"/>
    <w:rsid w:val="003F6216"/>
    <w:rsid w:val="00400871"/>
    <w:rsid w:val="004009C9"/>
    <w:rsid w:val="0040326B"/>
    <w:rsid w:val="0040395F"/>
    <w:rsid w:val="00404935"/>
    <w:rsid w:val="0040689A"/>
    <w:rsid w:val="00407079"/>
    <w:rsid w:val="00407432"/>
    <w:rsid w:val="00411817"/>
    <w:rsid w:val="004124E6"/>
    <w:rsid w:val="004127CC"/>
    <w:rsid w:val="00414582"/>
    <w:rsid w:val="0041694C"/>
    <w:rsid w:val="00417CA7"/>
    <w:rsid w:val="004222FB"/>
    <w:rsid w:val="004228B0"/>
    <w:rsid w:val="00424D2F"/>
    <w:rsid w:val="004255D5"/>
    <w:rsid w:val="0042617E"/>
    <w:rsid w:val="00427108"/>
    <w:rsid w:val="00430EDA"/>
    <w:rsid w:val="00432ED8"/>
    <w:rsid w:val="00433B52"/>
    <w:rsid w:val="00435473"/>
    <w:rsid w:val="00435543"/>
    <w:rsid w:val="00436017"/>
    <w:rsid w:val="004362D7"/>
    <w:rsid w:val="00436706"/>
    <w:rsid w:val="004412EE"/>
    <w:rsid w:val="004422A4"/>
    <w:rsid w:val="00442C6C"/>
    <w:rsid w:val="00443BDC"/>
    <w:rsid w:val="004440DD"/>
    <w:rsid w:val="00444E74"/>
    <w:rsid w:val="004451FE"/>
    <w:rsid w:val="00445C6D"/>
    <w:rsid w:val="00450362"/>
    <w:rsid w:val="00452530"/>
    <w:rsid w:val="0045350F"/>
    <w:rsid w:val="0045449A"/>
    <w:rsid w:val="0045475E"/>
    <w:rsid w:val="00454A60"/>
    <w:rsid w:val="00455064"/>
    <w:rsid w:val="0045689D"/>
    <w:rsid w:val="004577A3"/>
    <w:rsid w:val="004605E7"/>
    <w:rsid w:val="00460BCC"/>
    <w:rsid w:val="00463238"/>
    <w:rsid w:val="00464014"/>
    <w:rsid w:val="00464A5F"/>
    <w:rsid w:val="004652A0"/>
    <w:rsid w:val="0046604D"/>
    <w:rsid w:val="004671C1"/>
    <w:rsid w:val="00467F06"/>
    <w:rsid w:val="00470EF4"/>
    <w:rsid w:val="004717B2"/>
    <w:rsid w:val="00473769"/>
    <w:rsid w:val="00474B2C"/>
    <w:rsid w:val="00477892"/>
    <w:rsid w:val="00477B91"/>
    <w:rsid w:val="00477CD2"/>
    <w:rsid w:val="00477DC2"/>
    <w:rsid w:val="00477F27"/>
    <w:rsid w:val="004802D0"/>
    <w:rsid w:val="00481513"/>
    <w:rsid w:val="00483B09"/>
    <w:rsid w:val="004853E4"/>
    <w:rsid w:val="004866C2"/>
    <w:rsid w:val="004868F4"/>
    <w:rsid w:val="00490F25"/>
    <w:rsid w:val="0049102A"/>
    <w:rsid w:val="0049266A"/>
    <w:rsid w:val="00492A48"/>
    <w:rsid w:val="00495ADB"/>
    <w:rsid w:val="00495F0D"/>
    <w:rsid w:val="00497D02"/>
    <w:rsid w:val="004A0267"/>
    <w:rsid w:val="004A0593"/>
    <w:rsid w:val="004A07C3"/>
    <w:rsid w:val="004A0E92"/>
    <w:rsid w:val="004A1F76"/>
    <w:rsid w:val="004A33BD"/>
    <w:rsid w:val="004A38A4"/>
    <w:rsid w:val="004A4A61"/>
    <w:rsid w:val="004A4F5F"/>
    <w:rsid w:val="004A73C6"/>
    <w:rsid w:val="004A75C6"/>
    <w:rsid w:val="004B0405"/>
    <w:rsid w:val="004B1A0D"/>
    <w:rsid w:val="004B2DA7"/>
    <w:rsid w:val="004B2E30"/>
    <w:rsid w:val="004B3C97"/>
    <w:rsid w:val="004B5272"/>
    <w:rsid w:val="004B5F28"/>
    <w:rsid w:val="004B6FF0"/>
    <w:rsid w:val="004C32B5"/>
    <w:rsid w:val="004C4595"/>
    <w:rsid w:val="004C5EC0"/>
    <w:rsid w:val="004C7C19"/>
    <w:rsid w:val="004D1E01"/>
    <w:rsid w:val="004D35B9"/>
    <w:rsid w:val="004D7E35"/>
    <w:rsid w:val="004E0212"/>
    <w:rsid w:val="004E309F"/>
    <w:rsid w:val="004E525E"/>
    <w:rsid w:val="004E52EE"/>
    <w:rsid w:val="004E55F9"/>
    <w:rsid w:val="004E5C25"/>
    <w:rsid w:val="004F1265"/>
    <w:rsid w:val="004F255D"/>
    <w:rsid w:val="004F3274"/>
    <w:rsid w:val="004F43F3"/>
    <w:rsid w:val="004F4FAF"/>
    <w:rsid w:val="005010CE"/>
    <w:rsid w:val="00501517"/>
    <w:rsid w:val="00502F4D"/>
    <w:rsid w:val="00504766"/>
    <w:rsid w:val="00505C3C"/>
    <w:rsid w:val="00507678"/>
    <w:rsid w:val="00510848"/>
    <w:rsid w:val="005109B8"/>
    <w:rsid w:val="005110EC"/>
    <w:rsid w:val="005115CA"/>
    <w:rsid w:val="0051407B"/>
    <w:rsid w:val="00514482"/>
    <w:rsid w:val="00517CFF"/>
    <w:rsid w:val="00522F8C"/>
    <w:rsid w:val="005241D9"/>
    <w:rsid w:val="0052507E"/>
    <w:rsid w:val="005255F2"/>
    <w:rsid w:val="00525B45"/>
    <w:rsid w:val="005353CB"/>
    <w:rsid w:val="00535B49"/>
    <w:rsid w:val="00535F40"/>
    <w:rsid w:val="00535FE0"/>
    <w:rsid w:val="0053786B"/>
    <w:rsid w:val="005379A2"/>
    <w:rsid w:val="00540028"/>
    <w:rsid w:val="0054087D"/>
    <w:rsid w:val="005410F1"/>
    <w:rsid w:val="0054114E"/>
    <w:rsid w:val="0054122A"/>
    <w:rsid w:val="00542B55"/>
    <w:rsid w:val="00542BD5"/>
    <w:rsid w:val="0054304D"/>
    <w:rsid w:val="00550331"/>
    <w:rsid w:val="00551446"/>
    <w:rsid w:val="0055219E"/>
    <w:rsid w:val="00552FB4"/>
    <w:rsid w:val="005551B0"/>
    <w:rsid w:val="00557A3D"/>
    <w:rsid w:val="00557A81"/>
    <w:rsid w:val="00561C47"/>
    <w:rsid w:val="005623BD"/>
    <w:rsid w:val="00562CC0"/>
    <w:rsid w:val="00562E35"/>
    <w:rsid w:val="0056374A"/>
    <w:rsid w:val="00565151"/>
    <w:rsid w:val="005669A4"/>
    <w:rsid w:val="0057055D"/>
    <w:rsid w:val="005765D6"/>
    <w:rsid w:val="00576C98"/>
    <w:rsid w:val="00582DF1"/>
    <w:rsid w:val="00583139"/>
    <w:rsid w:val="00591B9A"/>
    <w:rsid w:val="00591F41"/>
    <w:rsid w:val="00592F94"/>
    <w:rsid w:val="005938BC"/>
    <w:rsid w:val="00594194"/>
    <w:rsid w:val="0059446C"/>
    <w:rsid w:val="00596DA1"/>
    <w:rsid w:val="005A1C04"/>
    <w:rsid w:val="005A2627"/>
    <w:rsid w:val="005A2E6A"/>
    <w:rsid w:val="005A5BBC"/>
    <w:rsid w:val="005A677C"/>
    <w:rsid w:val="005A6BA3"/>
    <w:rsid w:val="005B11B9"/>
    <w:rsid w:val="005B1985"/>
    <w:rsid w:val="005B19AA"/>
    <w:rsid w:val="005B420E"/>
    <w:rsid w:val="005B4C9A"/>
    <w:rsid w:val="005B4FE6"/>
    <w:rsid w:val="005B54FF"/>
    <w:rsid w:val="005B7EF0"/>
    <w:rsid w:val="005C0431"/>
    <w:rsid w:val="005C14C8"/>
    <w:rsid w:val="005C25B3"/>
    <w:rsid w:val="005C33CC"/>
    <w:rsid w:val="005C3456"/>
    <w:rsid w:val="005C38E8"/>
    <w:rsid w:val="005C3FB7"/>
    <w:rsid w:val="005C63DB"/>
    <w:rsid w:val="005C7E34"/>
    <w:rsid w:val="005C7F4D"/>
    <w:rsid w:val="005D0B58"/>
    <w:rsid w:val="005D0F1E"/>
    <w:rsid w:val="005D1BB5"/>
    <w:rsid w:val="005D327D"/>
    <w:rsid w:val="005D3678"/>
    <w:rsid w:val="005D3DA6"/>
    <w:rsid w:val="005D3F37"/>
    <w:rsid w:val="005D3FD8"/>
    <w:rsid w:val="005D6326"/>
    <w:rsid w:val="005D7059"/>
    <w:rsid w:val="005D78B9"/>
    <w:rsid w:val="005E04A0"/>
    <w:rsid w:val="005E0631"/>
    <w:rsid w:val="005E1402"/>
    <w:rsid w:val="005E25E0"/>
    <w:rsid w:val="005E4B40"/>
    <w:rsid w:val="005F06B4"/>
    <w:rsid w:val="005F1512"/>
    <w:rsid w:val="005F17F9"/>
    <w:rsid w:val="005F29FC"/>
    <w:rsid w:val="005F4E23"/>
    <w:rsid w:val="005F6DB5"/>
    <w:rsid w:val="0060071A"/>
    <w:rsid w:val="00604539"/>
    <w:rsid w:val="00605B7C"/>
    <w:rsid w:val="00605C56"/>
    <w:rsid w:val="00605E20"/>
    <w:rsid w:val="00606460"/>
    <w:rsid w:val="006072AF"/>
    <w:rsid w:val="00607ACA"/>
    <w:rsid w:val="00612E63"/>
    <w:rsid w:val="00613281"/>
    <w:rsid w:val="006133C5"/>
    <w:rsid w:val="0061375D"/>
    <w:rsid w:val="00613C76"/>
    <w:rsid w:val="00614036"/>
    <w:rsid w:val="00615139"/>
    <w:rsid w:val="006168EB"/>
    <w:rsid w:val="006172F7"/>
    <w:rsid w:val="0061775A"/>
    <w:rsid w:val="006207CC"/>
    <w:rsid w:val="00620B71"/>
    <w:rsid w:val="006211FD"/>
    <w:rsid w:val="006227B1"/>
    <w:rsid w:val="0062308E"/>
    <w:rsid w:val="00623983"/>
    <w:rsid w:val="006244D7"/>
    <w:rsid w:val="006257B7"/>
    <w:rsid w:val="006262B7"/>
    <w:rsid w:val="00627711"/>
    <w:rsid w:val="00634DDF"/>
    <w:rsid w:val="006367C1"/>
    <w:rsid w:val="0063702B"/>
    <w:rsid w:val="0064250F"/>
    <w:rsid w:val="006431BC"/>
    <w:rsid w:val="00643241"/>
    <w:rsid w:val="0064336D"/>
    <w:rsid w:val="006433B4"/>
    <w:rsid w:val="00651FEA"/>
    <w:rsid w:val="00653A3D"/>
    <w:rsid w:val="00654A31"/>
    <w:rsid w:val="006564CB"/>
    <w:rsid w:val="00657ACF"/>
    <w:rsid w:val="00661263"/>
    <w:rsid w:val="00661FAA"/>
    <w:rsid w:val="006623CC"/>
    <w:rsid w:val="00664655"/>
    <w:rsid w:val="00664C85"/>
    <w:rsid w:val="006679F5"/>
    <w:rsid w:val="00671028"/>
    <w:rsid w:val="006713AE"/>
    <w:rsid w:val="006718A6"/>
    <w:rsid w:val="00672D8E"/>
    <w:rsid w:val="00672E3B"/>
    <w:rsid w:val="00674732"/>
    <w:rsid w:val="00683D71"/>
    <w:rsid w:val="00684182"/>
    <w:rsid w:val="00684513"/>
    <w:rsid w:val="00684D60"/>
    <w:rsid w:val="00686202"/>
    <w:rsid w:val="00686408"/>
    <w:rsid w:val="00687E85"/>
    <w:rsid w:val="0069381F"/>
    <w:rsid w:val="006971C9"/>
    <w:rsid w:val="006972CD"/>
    <w:rsid w:val="00697738"/>
    <w:rsid w:val="006A21E8"/>
    <w:rsid w:val="006A2892"/>
    <w:rsid w:val="006A5022"/>
    <w:rsid w:val="006A5C62"/>
    <w:rsid w:val="006A5F9A"/>
    <w:rsid w:val="006A63C2"/>
    <w:rsid w:val="006A7B03"/>
    <w:rsid w:val="006B096F"/>
    <w:rsid w:val="006B236F"/>
    <w:rsid w:val="006B2645"/>
    <w:rsid w:val="006B2E04"/>
    <w:rsid w:val="006B4138"/>
    <w:rsid w:val="006B4E63"/>
    <w:rsid w:val="006B6EA8"/>
    <w:rsid w:val="006B7AC0"/>
    <w:rsid w:val="006B7D4B"/>
    <w:rsid w:val="006C2616"/>
    <w:rsid w:val="006C2736"/>
    <w:rsid w:val="006C2ED6"/>
    <w:rsid w:val="006C3003"/>
    <w:rsid w:val="006C46D9"/>
    <w:rsid w:val="006C75ED"/>
    <w:rsid w:val="006C7D33"/>
    <w:rsid w:val="006D1A3A"/>
    <w:rsid w:val="006D2705"/>
    <w:rsid w:val="006D298C"/>
    <w:rsid w:val="006D36DA"/>
    <w:rsid w:val="006D3F8B"/>
    <w:rsid w:val="006D3FDA"/>
    <w:rsid w:val="006D489C"/>
    <w:rsid w:val="006D5396"/>
    <w:rsid w:val="006D5B9B"/>
    <w:rsid w:val="006D64A2"/>
    <w:rsid w:val="006D6B04"/>
    <w:rsid w:val="006D6B76"/>
    <w:rsid w:val="006E0E4E"/>
    <w:rsid w:val="006E331E"/>
    <w:rsid w:val="006E3D7B"/>
    <w:rsid w:val="006E4DB2"/>
    <w:rsid w:val="006E5C02"/>
    <w:rsid w:val="006E7F5C"/>
    <w:rsid w:val="006F0DBA"/>
    <w:rsid w:val="006F158B"/>
    <w:rsid w:val="006F2D27"/>
    <w:rsid w:val="006F3F4B"/>
    <w:rsid w:val="00700FD6"/>
    <w:rsid w:val="0070203D"/>
    <w:rsid w:val="0070258D"/>
    <w:rsid w:val="007033F7"/>
    <w:rsid w:val="00707748"/>
    <w:rsid w:val="007108D5"/>
    <w:rsid w:val="007133C0"/>
    <w:rsid w:val="00713662"/>
    <w:rsid w:val="0071382B"/>
    <w:rsid w:val="007139D4"/>
    <w:rsid w:val="00715143"/>
    <w:rsid w:val="007168A9"/>
    <w:rsid w:val="007208FE"/>
    <w:rsid w:val="0072161A"/>
    <w:rsid w:val="0072266B"/>
    <w:rsid w:val="007244A6"/>
    <w:rsid w:val="00724888"/>
    <w:rsid w:val="00724A23"/>
    <w:rsid w:val="00725857"/>
    <w:rsid w:val="00726C5D"/>
    <w:rsid w:val="00730918"/>
    <w:rsid w:val="00730A38"/>
    <w:rsid w:val="007319BA"/>
    <w:rsid w:val="00731A78"/>
    <w:rsid w:val="00731E65"/>
    <w:rsid w:val="007331FE"/>
    <w:rsid w:val="00733A92"/>
    <w:rsid w:val="0073476A"/>
    <w:rsid w:val="007376CC"/>
    <w:rsid w:val="007405AF"/>
    <w:rsid w:val="0074259A"/>
    <w:rsid w:val="00743240"/>
    <w:rsid w:val="007436A7"/>
    <w:rsid w:val="00746380"/>
    <w:rsid w:val="0074683D"/>
    <w:rsid w:val="00747884"/>
    <w:rsid w:val="0075116A"/>
    <w:rsid w:val="007520F0"/>
    <w:rsid w:val="00753C5D"/>
    <w:rsid w:val="00754A18"/>
    <w:rsid w:val="0075500D"/>
    <w:rsid w:val="0075627F"/>
    <w:rsid w:val="007562B9"/>
    <w:rsid w:val="0075643F"/>
    <w:rsid w:val="0076161A"/>
    <w:rsid w:val="0076194A"/>
    <w:rsid w:val="00762DCF"/>
    <w:rsid w:val="00763B10"/>
    <w:rsid w:val="00763FD0"/>
    <w:rsid w:val="007642F4"/>
    <w:rsid w:val="00771D42"/>
    <w:rsid w:val="00773784"/>
    <w:rsid w:val="00773A60"/>
    <w:rsid w:val="007748E9"/>
    <w:rsid w:val="007771E5"/>
    <w:rsid w:val="007773EF"/>
    <w:rsid w:val="00780B07"/>
    <w:rsid w:val="00784883"/>
    <w:rsid w:val="007852A6"/>
    <w:rsid w:val="00785EE3"/>
    <w:rsid w:val="00787804"/>
    <w:rsid w:val="00791096"/>
    <w:rsid w:val="00791A75"/>
    <w:rsid w:val="00791E6A"/>
    <w:rsid w:val="00797A0B"/>
    <w:rsid w:val="00797A7D"/>
    <w:rsid w:val="007A1DC9"/>
    <w:rsid w:val="007A1DFE"/>
    <w:rsid w:val="007A3121"/>
    <w:rsid w:val="007A42AB"/>
    <w:rsid w:val="007A61AB"/>
    <w:rsid w:val="007A7CED"/>
    <w:rsid w:val="007B00FD"/>
    <w:rsid w:val="007B0125"/>
    <w:rsid w:val="007B01BE"/>
    <w:rsid w:val="007B170F"/>
    <w:rsid w:val="007B1881"/>
    <w:rsid w:val="007B29C1"/>
    <w:rsid w:val="007B31B7"/>
    <w:rsid w:val="007B3CFD"/>
    <w:rsid w:val="007B4B79"/>
    <w:rsid w:val="007B7B64"/>
    <w:rsid w:val="007C0395"/>
    <w:rsid w:val="007C2E61"/>
    <w:rsid w:val="007C2EB1"/>
    <w:rsid w:val="007C314E"/>
    <w:rsid w:val="007C48C2"/>
    <w:rsid w:val="007C5AEE"/>
    <w:rsid w:val="007C5E64"/>
    <w:rsid w:val="007C75D5"/>
    <w:rsid w:val="007C7F73"/>
    <w:rsid w:val="007D3A55"/>
    <w:rsid w:val="007E2D06"/>
    <w:rsid w:val="007E6063"/>
    <w:rsid w:val="007E62B5"/>
    <w:rsid w:val="007E6977"/>
    <w:rsid w:val="007E79AA"/>
    <w:rsid w:val="007F0186"/>
    <w:rsid w:val="007F0A45"/>
    <w:rsid w:val="007F268E"/>
    <w:rsid w:val="007F3E04"/>
    <w:rsid w:val="007F476D"/>
    <w:rsid w:val="007F5914"/>
    <w:rsid w:val="007F5D75"/>
    <w:rsid w:val="007F67D7"/>
    <w:rsid w:val="007F72AC"/>
    <w:rsid w:val="007F7C13"/>
    <w:rsid w:val="00801FAD"/>
    <w:rsid w:val="00802401"/>
    <w:rsid w:val="00803233"/>
    <w:rsid w:val="0080475A"/>
    <w:rsid w:val="0080750A"/>
    <w:rsid w:val="00807A7C"/>
    <w:rsid w:val="00810060"/>
    <w:rsid w:val="0081120B"/>
    <w:rsid w:val="008112FB"/>
    <w:rsid w:val="0081204D"/>
    <w:rsid w:val="00812218"/>
    <w:rsid w:val="00816FD3"/>
    <w:rsid w:val="008200B1"/>
    <w:rsid w:val="00820B8C"/>
    <w:rsid w:val="00821CCD"/>
    <w:rsid w:val="0082384D"/>
    <w:rsid w:val="008274AD"/>
    <w:rsid w:val="008279FC"/>
    <w:rsid w:val="0083016B"/>
    <w:rsid w:val="0083137F"/>
    <w:rsid w:val="00834638"/>
    <w:rsid w:val="0083502B"/>
    <w:rsid w:val="008370B4"/>
    <w:rsid w:val="00837B39"/>
    <w:rsid w:val="00840E31"/>
    <w:rsid w:val="00842CDA"/>
    <w:rsid w:val="00842EF8"/>
    <w:rsid w:val="00843BE2"/>
    <w:rsid w:val="008459D5"/>
    <w:rsid w:val="00847AC4"/>
    <w:rsid w:val="0085112D"/>
    <w:rsid w:val="008514E3"/>
    <w:rsid w:val="008517DB"/>
    <w:rsid w:val="008523EE"/>
    <w:rsid w:val="00854970"/>
    <w:rsid w:val="0085503C"/>
    <w:rsid w:val="0086015E"/>
    <w:rsid w:val="00860BA9"/>
    <w:rsid w:val="00861083"/>
    <w:rsid w:val="00862C5D"/>
    <w:rsid w:val="00863824"/>
    <w:rsid w:val="00865B99"/>
    <w:rsid w:val="00865CDF"/>
    <w:rsid w:val="00865EB8"/>
    <w:rsid w:val="0086601A"/>
    <w:rsid w:val="00867C82"/>
    <w:rsid w:val="00873770"/>
    <w:rsid w:val="00873BCE"/>
    <w:rsid w:val="00873D6F"/>
    <w:rsid w:val="00874925"/>
    <w:rsid w:val="00874CD9"/>
    <w:rsid w:val="008750AF"/>
    <w:rsid w:val="00876100"/>
    <w:rsid w:val="008776F4"/>
    <w:rsid w:val="008811B7"/>
    <w:rsid w:val="00882FB9"/>
    <w:rsid w:val="00883914"/>
    <w:rsid w:val="0088464A"/>
    <w:rsid w:val="00885F53"/>
    <w:rsid w:val="00886B00"/>
    <w:rsid w:val="008877C4"/>
    <w:rsid w:val="0089505F"/>
    <w:rsid w:val="008958D4"/>
    <w:rsid w:val="0089604D"/>
    <w:rsid w:val="00897A5A"/>
    <w:rsid w:val="008A0672"/>
    <w:rsid w:val="008A0B65"/>
    <w:rsid w:val="008A315F"/>
    <w:rsid w:val="008A3405"/>
    <w:rsid w:val="008A5678"/>
    <w:rsid w:val="008A64CA"/>
    <w:rsid w:val="008A76D1"/>
    <w:rsid w:val="008A7E16"/>
    <w:rsid w:val="008B3F8F"/>
    <w:rsid w:val="008B4925"/>
    <w:rsid w:val="008C0B58"/>
    <w:rsid w:val="008C24FB"/>
    <w:rsid w:val="008C2BC8"/>
    <w:rsid w:val="008C3E79"/>
    <w:rsid w:val="008C5308"/>
    <w:rsid w:val="008C65BD"/>
    <w:rsid w:val="008C6D5D"/>
    <w:rsid w:val="008C7D90"/>
    <w:rsid w:val="008C7DD1"/>
    <w:rsid w:val="008D06E8"/>
    <w:rsid w:val="008D2792"/>
    <w:rsid w:val="008D3463"/>
    <w:rsid w:val="008D38C5"/>
    <w:rsid w:val="008D3DE1"/>
    <w:rsid w:val="008D3F5C"/>
    <w:rsid w:val="008D4CC4"/>
    <w:rsid w:val="008D55C2"/>
    <w:rsid w:val="008D7F9E"/>
    <w:rsid w:val="008E0C61"/>
    <w:rsid w:val="008E244F"/>
    <w:rsid w:val="008E3877"/>
    <w:rsid w:val="008E5E5B"/>
    <w:rsid w:val="008F0A9E"/>
    <w:rsid w:val="008F1BA7"/>
    <w:rsid w:val="008F1C68"/>
    <w:rsid w:val="008F37A4"/>
    <w:rsid w:val="008F3CAA"/>
    <w:rsid w:val="008F4BA2"/>
    <w:rsid w:val="009011A2"/>
    <w:rsid w:val="00902DFB"/>
    <w:rsid w:val="00903B5A"/>
    <w:rsid w:val="00903C6B"/>
    <w:rsid w:val="0090475E"/>
    <w:rsid w:val="009049DB"/>
    <w:rsid w:val="00907C5E"/>
    <w:rsid w:val="009135D2"/>
    <w:rsid w:val="00913DF4"/>
    <w:rsid w:val="00913EEF"/>
    <w:rsid w:val="00917568"/>
    <w:rsid w:val="0092503B"/>
    <w:rsid w:val="0092651D"/>
    <w:rsid w:val="0093017E"/>
    <w:rsid w:val="00930292"/>
    <w:rsid w:val="00930A6D"/>
    <w:rsid w:val="00930BE9"/>
    <w:rsid w:val="00931B68"/>
    <w:rsid w:val="00932A8E"/>
    <w:rsid w:val="00932DC8"/>
    <w:rsid w:val="0093368C"/>
    <w:rsid w:val="00933840"/>
    <w:rsid w:val="009338A8"/>
    <w:rsid w:val="009338C8"/>
    <w:rsid w:val="00933F72"/>
    <w:rsid w:val="00934E8C"/>
    <w:rsid w:val="00935106"/>
    <w:rsid w:val="009406EF"/>
    <w:rsid w:val="0094073C"/>
    <w:rsid w:val="00940A76"/>
    <w:rsid w:val="00942391"/>
    <w:rsid w:val="0094244C"/>
    <w:rsid w:val="00946456"/>
    <w:rsid w:val="00947624"/>
    <w:rsid w:val="00950D88"/>
    <w:rsid w:val="009516C5"/>
    <w:rsid w:val="00953E47"/>
    <w:rsid w:val="009572C5"/>
    <w:rsid w:val="00960E8B"/>
    <w:rsid w:val="00962950"/>
    <w:rsid w:val="00964650"/>
    <w:rsid w:val="00966830"/>
    <w:rsid w:val="00966C25"/>
    <w:rsid w:val="00966D17"/>
    <w:rsid w:val="009717E3"/>
    <w:rsid w:val="0097376E"/>
    <w:rsid w:val="00975307"/>
    <w:rsid w:val="00975677"/>
    <w:rsid w:val="00981562"/>
    <w:rsid w:val="00983C96"/>
    <w:rsid w:val="00986047"/>
    <w:rsid w:val="00986196"/>
    <w:rsid w:val="00986BA4"/>
    <w:rsid w:val="00987003"/>
    <w:rsid w:val="00991C22"/>
    <w:rsid w:val="009922D4"/>
    <w:rsid w:val="009928AD"/>
    <w:rsid w:val="00993500"/>
    <w:rsid w:val="00993513"/>
    <w:rsid w:val="00994549"/>
    <w:rsid w:val="00994D62"/>
    <w:rsid w:val="00995C75"/>
    <w:rsid w:val="009966E6"/>
    <w:rsid w:val="00996CF0"/>
    <w:rsid w:val="00996F83"/>
    <w:rsid w:val="009A1FCA"/>
    <w:rsid w:val="009A2196"/>
    <w:rsid w:val="009A3C88"/>
    <w:rsid w:val="009A43E1"/>
    <w:rsid w:val="009A577B"/>
    <w:rsid w:val="009A6CB8"/>
    <w:rsid w:val="009A75A2"/>
    <w:rsid w:val="009B01BF"/>
    <w:rsid w:val="009B0A75"/>
    <w:rsid w:val="009B10E8"/>
    <w:rsid w:val="009B2D6C"/>
    <w:rsid w:val="009B3A9C"/>
    <w:rsid w:val="009B6523"/>
    <w:rsid w:val="009B6C60"/>
    <w:rsid w:val="009B7EC9"/>
    <w:rsid w:val="009C0F51"/>
    <w:rsid w:val="009C1E04"/>
    <w:rsid w:val="009C2EB0"/>
    <w:rsid w:val="009C3491"/>
    <w:rsid w:val="009C35AB"/>
    <w:rsid w:val="009C6064"/>
    <w:rsid w:val="009C6297"/>
    <w:rsid w:val="009D0331"/>
    <w:rsid w:val="009D0D23"/>
    <w:rsid w:val="009D1AA4"/>
    <w:rsid w:val="009D28C4"/>
    <w:rsid w:val="009D4468"/>
    <w:rsid w:val="009D4C9A"/>
    <w:rsid w:val="009D5C53"/>
    <w:rsid w:val="009D6387"/>
    <w:rsid w:val="009D6C3C"/>
    <w:rsid w:val="009E03FC"/>
    <w:rsid w:val="009E16BE"/>
    <w:rsid w:val="009E3F21"/>
    <w:rsid w:val="009E42E2"/>
    <w:rsid w:val="009E52B1"/>
    <w:rsid w:val="009E76D4"/>
    <w:rsid w:val="009F0EBC"/>
    <w:rsid w:val="009F1AA0"/>
    <w:rsid w:val="009F38C3"/>
    <w:rsid w:val="009F391F"/>
    <w:rsid w:val="009F6471"/>
    <w:rsid w:val="009F7C75"/>
    <w:rsid w:val="00A00603"/>
    <w:rsid w:val="00A01249"/>
    <w:rsid w:val="00A02FC3"/>
    <w:rsid w:val="00A03CE2"/>
    <w:rsid w:val="00A03DFB"/>
    <w:rsid w:val="00A044E4"/>
    <w:rsid w:val="00A04A5B"/>
    <w:rsid w:val="00A04E0D"/>
    <w:rsid w:val="00A05A18"/>
    <w:rsid w:val="00A0697E"/>
    <w:rsid w:val="00A069C7"/>
    <w:rsid w:val="00A11091"/>
    <w:rsid w:val="00A11987"/>
    <w:rsid w:val="00A1203B"/>
    <w:rsid w:val="00A15537"/>
    <w:rsid w:val="00A164DD"/>
    <w:rsid w:val="00A16C97"/>
    <w:rsid w:val="00A23038"/>
    <w:rsid w:val="00A243AA"/>
    <w:rsid w:val="00A25478"/>
    <w:rsid w:val="00A25679"/>
    <w:rsid w:val="00A26117"/>
    <w:rsid w:val="00A2679C"/>
    <w:rsid w:val="00A26D6D"/>
    <w:rsid w:val="00A30328"/>
    <w:rsid w:val="00A30AE9"/>
    <w:rsid w:val="00A31EF6"/>
    <w:rsid w:val="00A32EC9"/>
    <w:rsid w:val="00A340AE"/>
    <w:rsid w:val="00A3664F"/>
    <w:rsid w:val="00A37355"/>
    <w:rsid w:val="00A373DC"/>
    <w:rsid w:val="00A37451"/>
    <w:rsid w:val="00A41E1B"/>
    <w:rsid w:val="00A41ECC"/>
    <w:rsid w:val="00A45CAB"/>
    <w:rsid w:val="00A45DF4"/>
    <w:rsid w:val="00A477B9"/>
    <w:rsid w:val="00A477F0"/>
    <w:rsid w:val="00A47DA4"/>
    <w:rsid w:val="00A547CD"/>
    <w:rsid w:val="00A561BC"/>
    <w:rsid w:val="00A56303"/>
    <w:rsid w:val="00A56391"/>
    <w:rsid w:val="00A579B6"/>
    <w:rsid w:val="00A57D52"/>
    <w:rsid w:val="00A60E20"/>
    <w:rsid w:val="00A60FB6"/>
    <w:rsid w:val="00A61CC3"/>
    <w:rsid w:val="00A632BD"/>
    <w:rsid w:val="00A644DE"/>
    <w:rsid w:val="00A64BC2"/>
    <w:rsid w:val="00A65040"/>
    <w:rsid w:val="00A6773B"/>
    <w:rsid w:val="00A679E8"/>
    <w:rsid w:val="00A710F0"/>
    <w:rsid w:val="00A7569D"/>
    <w:rsid w:val="00A810DB"/>
    <w:rsid w:val="00A81D45"/>
    <w:rsid w:val="00A84CBA"/>
    <w:rsid w:val="00A85946"/>
    <w:rsid w:val="00A87125"/>
    <w:rsid w:val="00A87AC5"/>
    <w:rsid w:val="00A9056F"/>
    <w:rsid w:val="00A9079B"/>
    <w:rsid w:val="00A90CC1"/>
    <w:rsid w:val="00A90D1C"/>
    <w:rsid w:val="00A90EFE"/>
    <w:rsid w:val="00A9145A"/>
    <w:rsid w:val="00A9288A"/>
    <w:rsid w:val="00A92FBE"/>
    <w:rsid w:val="00A93249"/>
    <w:rsid w:val="00A94628"/>
    <w:rsid w:val="00A94C1A"/>
    <w:rsid w:val="00A9725B"/>
    <w:rsid w:val="00A9752C"/>
    <w:rsid w:val="00A9793C"/>
    <w:rsid w:val="00A97ABB"/>
    <w:rsid w:val="00AA0F6E"/>
    <w:rsid w:val="00AA12B4"/>
    <w:rsid w:val="00AA1880"/>
    <w:rsid w:val="00AA1FEC"/>
    <w:rsid w:val="00AA2147"/>
    <w:rsid w:val="00AA3015"/>
    <w:rsid w:val="00AA480B"/>
    <w:rsid w:val="00AA5DAA"/>
    <w:rsid w:val="00AB0A9C"/>
    <w:rsid w:val="00AB0C63"/>
    <w:rsid w:val="00AB105C"/>
    <w:rsid w:val="00AB3118"/>
    <w:rsid w:val="00AB3164"/>
    <w:rsid w:val="00AB400E"/>
    <w:rsid w:val="00AB424C"/>
    <w:rsid w:val="00AB4E9B"/>
    <w:rsid w:val="00AB7ED4"/>
    <w:rsid w:val="00AC1540"/>
    <w:rsid w:val="00AC210F"/>
    <w:rsid w:val="00AC475B"/>
    <w:rsid w:val="00AC4DDF"/>
    <w:rsid w:val="00AC50A3"/>
    <w:rsid w:val="00AC5E3B"/>
    <w:rsid w:val="00AC60FC"/>
    <w:rsid w:val="00AC6541"/>
    <w:rsid w:val="00AC79BD"/>
    <w:rsid w:val="00AD30F5"/>
    <w:rsid w:val="00AD33E5"/>
    <w:rsid w:val="00AD4A7A"/>
    <w:rsid w:val="00AD5C54"/>
    <w:rsid w:val="00AD79F1"/>
    <w:rsid w:val="00AE14C6"/>
    <w:rsid w:val="00AE174F"/>
    <w:rsid w:val="00AE1A78"/>
    <w:rsid w:val="00AE2CBD"/>
    <w:rsid w:val="00AE37E5"/>
    <w:rsid w:val="00AE4AE5"/>
    <w:rsid w:val="00AE4E66"/>
    <w:rsid w:val="00AE6EE6"/>
    <w:rsid w:val="00AE6F72"/>
    <w:rsid w:val="00AF24A5"/>
    <w:rsid w:val="00AF25B4"/>
    <w:rsid w:val="00AF505E"/>
    <w:rsid w:val="00AF5757"/>
    <w:rsid w:val="00AF5BA0"/>
    <w:rsid w:val="00AF5E03"/>
    <w:rsid w:val="00AF5F8C"/>
    <w:rsid w:val="00AF74F4"/>
    <w:rsid w:val="00B00FC9"/>
    <w:rsid w:val="00B01824"/>
    <w:rsid w:val="00B01CD2"/>
    <w:rsid w:val="00B0254E"/>
    <w:rsid w:val="00B0282A"/>
    <w:rsid w:val="00B02934"/>
    <w:rsid w:val="00B03692"/>
    <w:rsid w:val="00B04A2D"/>
    <w:rsid w:val="00B0511E"/>
    <w:rsid w:val="00B0579D"/>
    <w:rsid w:val="00B112B1"/>
    <w:rsid w:val="00B1153F"/>
    <w:rsid w:val="00B11D56"/>
    <w:rsid w:val="00B141CF"/>
    <w:rsid w:val="00B145DB"/>
    <w:rsid w:val="00B148B0"/>
    <w:rsid w:val="00B15220"/>
    <w:rsid w:val="00B16D31"/>
    <w:rsid w:val="00B1793B"/>
    <w:rsid w:val="00B22472"/>
    <w:rsid w:val="00B232CB"/>
    <w:rsid w:val="00B24CA9"/>
    <w:rsid w:val="00B253DB"/>
    <w:rsid w:val="00B26780"/>
    <w:rsid w:val="00B2745C"/>
    <w:rsid w:val="00B31072"/>
    <w:rsid w:val="00B3171A"/>
    <w:rsid w:val="00B32A33"/>
    <w:rsid w:val="00B33C28"/>
    <w:rsid w:val="00B34AC2"/>
    <w:rsid w:val="00B34D80"/>
    <w:rsid w:val="00B36465"/>
    <w:rsid w:val="00B37819"/>
    <w:rsid w:val="00B37C84"/>
    <w:rsid w:val="00B37E45"/>
    <w:rsid w:val="00B411B8"/>
    <w:rsid w:val="00B47437"/>
    <w:rsid w:val="00B47890"/>
    <w:rsid w:val="00B47FB2"/>
    <w:rsid w:val="00B52938"/>
    <w:rsid w:val="00B53AAE"/>
    <w:rsid w:val="00B54ADF"/>
    <w:rsid w:val="00B55723"/>
    <w:rsid w:val="00B57107"/>
    <w:rsid w:val="00B57293"/>
    <w:rsid w:val="00B62A31"/>
    <w:rsid w:val="00B64609"/>
    <w:rsid w:val="00B65181"/>
    <w:rsid w:val="00B66DBA"/>
    <w:rsid w:val="00B70357"/>
    <w:rsid w:val="00B70E08"/>
    <w:rsid w:val="00B71659"/>
    <w:rsid w:val="00B71AB0"/>
    <w:rsid w:val="00B7290A"/>
    <w:rsid w:val="00B72C69"/>
    <w:rsid w:val="00B73E7D"/>
    <w:rsid w:val="00B74611"/>
    <w:rsid w:val="00B746C4"/>
    <w:rsid w:val="00B746E2"/>
    <w:rsid w:val="00B80E6D"/>
    <w:rsid w:val="00B8101B"/>
    <w:rsid w:val="00B84C38"/>
    <w:rsid w:val="00B86143"/>
    <w:rsid w:val="00B86A86"/>
    <w:rsid w:val="00B86E0B"/>
    <w:rsid w:val="00B87D2C"/>
    <w:rsid w:val="00B9122A"/>
    <w:rsid w:val="00B92954"/>
    <w:rsid w:val="00B9410A"/>
    <w:rsid w:val="00B945CD"/>
    <w:rsid w:val="00B95873"/>
    <w:rsid w:val="00B958A1"/>
    <w:rsid w:val="00B97F1E"/>
    <w:rsid w:val="00BA2548"/>
    <w:rsid w:val="00BA3567"/>
    <w:rsid w:val="00BA4892"/>
    <w:rsid w:val="00BA499B"/>
    <w:rsid w:val="00BA5029"/>
    <w:rsid w:val="00BA5986"/>
    <w:rsid w:val="00BA5FE5"/>
    <w:rsid w:val="00BA64F6"/>
    <w:rsid w:val="00BA6508"/>
    <w:rsid w:val="00BA719B"/>
    <w:rsid w:val="00BB172A"/>
    <w:rsid w:val="00BB358F"/>
    <w:rsid w:val="00BB4153"/>
    <w:rsid w:val="00BB5283"/>
    <w:rsid w:val="00BB5C6B"/>
    <w:rsid w:val="00BB7C34"/>
    <w:rsid w:val="00BC0AB4"/>
    <w:rsid w:val="00BC1611"/>
    <w:rsid w:val="00BC2F87"/>
    <w:rsid w:val="00BC55CA"/>
    <w:rsid w:val="00BC5F4B"/>
    <w:rsid w:val="00BC5FF1"/>
    <w:rsid w:val="00BC6CBE"/>
    <w:rsid w:val="00BD1EDA"/>
    <w:rsid w:val="00BD44E2"/>
    <w:rsid w:val="00BD57F3"/>
    <w:rsid w:val="00BD7193"/>
    <w:rsid w:val="00BD78C1"/>
    <w:rsid w:val="00BE0899"/>
    <w:rsid w:val="00BE143E"/>
    <w:rsid w:val="00BE27F4"/>
    <w:rsid w:val="00BE2D21"/>
    <w:rsid w:val="00BE33E5"/>
    <w:rsid w:val="00BE61C2"/>
    <w:rsid w:val="00BE61DE"/>
    <w:rsid w:val="00BE639D"/>
    <w:rsid w:val="00BE691A"/>
    <w:rsid w:val="00BE7223"/>
    <w:rsid w:val="00BE7372"/>
    <w:rsid w:val="00BE7AE5"/>
    <w:rsid w:val="00BE7B36"/>
    <w:rsid w:val="00BF096D"/>
    <w:rsid w:val="00BF1851"/>
    <w:rsid w:val="00BF19B3"/>
    <w:rsid w:val="00BF2126"/>
    <w:rsid w:val="00BF5FD5"/>
    <w:rsid w:val="00C00319"/>
    <w:rsid w:val="00C01734"/>
    <w:rsid w:val="00C01AF5"/>
    <w:rsid w:val="00C021B1"/>
    <w:rsid w:val="00C03B29"/>
    <w:rsid w:val="00C04488"/>
    <w:rsid w:val="00C048F3"/>
    <w:rsid w:val="00C0569C"/>
    <w:rsid w:val="00C059E6"/>
    <w:rsid w:val="00C075A8"/>
    <w:rsid w:val="00C078C5"/>
    <w:rsid w:val="00C078D8"/>
    <w:rsid w:val="00C10749"/>
    <w:rsid w:val="00C10753"/>
    <w:rsid w:val="00C10872"/>
    <w:rsid w:val="00C11778"/>
    <w:rsid w:val="00C15B78"/>
    <w:rsid w:val="00C1616A"/>
    <w:rsid w:val="00C162AF"/>
    <w:rsid w:val="00C177E9"/>
    <w:rsid w:val="00C22802"/>
    <w:rsid w:val="00C22C7E"/>
    <w:rsid w:val="00C237D7"/>
    <w:rsid w:val="00C23B22"/>
    <w:rsid w:val="00C2434C"/>
    <w:rsid w:val="00C24387"/>
    <w:rsid w:val="00C24747"/>
    <w:rsid w:val="00C24C23"/>
    <w:rsid w:val="00C251C3"/>
    <w:rsid w:val="00C25C40"/>
    <w:rsid w:val="00C26219"/>
    <w:rsid w:val="00C2690A"/>
    <w:rsid w:val="00C30652"/>
    <w:rsid w:val="00C30BCA"/>
    <w:rsid w:val="00C30EDE"/>
    <w:rsid w:val="00C32149"/>
    <w:rsid w:val="00C32AE1"/>
    <w:rsid w:val="00C3323C"/>
    <w:rsid w:val="00C34BFA"/>
    <w:rsid w:val="00C36C47"/>
    <w:rsid w:val="00C3790E"/>
    <w:rsid w:val="00C401C3"/>
    <w:rsid w:val="00C432EC"/>
    <w:rsid w:val="00C433DB"/>
    <w:rsid w:val="00C43630"/>
    <w:rsid w:val="00C43AB0"/>
    <w:rsid w:val="00C43F0F"/>
    <w:rsid w:val="00C44677"/>
    <w:rsid w:val="00C44D2A"/>
    <w:rsid w:val="00C46979"/>
    <w:rsid w:val="00C4717B"/>
    <w:rsid w:val="00C47A97"/>
    <w:rsid w:val="00C5019E"/>
    <w:rsid w:val="00C52434"/>
    <w:rsid w:val="00C533EE"/>
    <w:rsid w:val="00C554EC"/>
    <w:rsid w:val="00C55A6B"/>
    <w:rsid w:val="00C55C4F"/>
    <w:rsid w:val="00C57BD9"/>
    <w:rsid w:val="00C612A3"/>
    <w:rsid w:val="00C63166"/>
    <w:rsid w:val="00C6336D"/>
    <w:rsid w:val="00C65E7D"/>
    <w:rsid w:val="00C701FA"/>
    <w:rsid w:val="00C70627"/>
    <w:rsid w:val="00C706A9"/>
    <w:rsid w:val="00C71D8E"/>
    <w:rsid w:val="00C72BD9"/>
    <w:rsid w:val="00C737B5"/>
    <w:rsid w:val="00C73E49"/>
    <w:rsid w:val="00C74206"/>
    <w:rsid w:val="00C742BE"/>
    <w:rsid w:val="00C75D00"/>
    <w:rsid w:val="00C76B21"/>
    <w:rsid w:val="00C8054C"/>
    <w:rsid w:val="00C80DB9"/>
    <w:rsid w:val="00C81B44"/>
    <w:rsid w:val="00C8388E"/>
    <w:rsid w:val="00C84435"/>
    <w:rsid w:val="00C84A6F"/>
    <w:rsid w:val="00C8500C"/>
    <w:rsid w:val="00C853FE"/>
    <w:rsid w:val="00C854C7"/>
    <w:rsid w:val="00C85F80"/>
    <w:rsid w:val="00C86F8E"/>
    <w:rsid w:val="00C87214"/>
    <w:rsid w:val="00C87457"/>
    <w:rsid w:val="00C87AF3"/>
    <w:rsid w:val="00C90101"/>
    <w:rsid w:val="00C90C6D"/>
    <w:rsid w:val="00C9126C"/>
    <w:rsid w:val="00C935F4"/>
    <w:rsid w:val="00C93C0F"/>
    <w:rsid w:val="00C94557"/>
    <w:rsid w:val="00C94979"/>
    <w:rsid w:val="00C94A10"/>
    <w:rsid w:val="00C96D9F"/>
    <w:rsid w:val="00CA3914"/>
    <w:rsid w:val="00CA45F9"/>
    <w:rsid w:val="00CA466E"/>
    <w:rsid w:val="00CA5EFB"/>
    <w:rsid w:val="00CB145E"/>
    <w:rsid w:val="00CB188C"/>
    <w:rsid w:val="00CB1C75"/>
    <w:rsid w:val="00CB3FC8"/>
    <w:rsid w:val="00CB478C"/>
    <w:rsid w:val="00CB57F3"/>
    <w:rsid w:val="00CC0C8E"/>
    <w:rsid w:val="00CC12DD"/>
    <w:rsid w:val="00CC3A53"/>
    <w:rsid w:val="00CC4524"/>
    <w:rsid w:val="00CC47AC"/>
    <w:rsid w:val="00CC50FD"/>
    <w:rsid w:val="00CC56DB"/>
    <w:rsid w:val="00CC607A"/>
    <w:rsid w:val="00CC6DE4"/>
    <w:rsid w:val="00CD0CCB"/>
    <w:rsid w:val="00CD36B1"/>
    <w:rsid w:val="00CD501D"/>
    <w:rsid w:val="00CD7D48"/>
    <w:rsid w:val="00CE0190"/>
    <w:rsid w:val="00CE17A5"/>
    <w:rsid w:val="00CE2837"/>
    <w:rsid w:val="00CE66FE"/>
    <w:rsid w:val="00CE766D"/>
    <w:rsid w:val="00CE7949"/>
    <w:rsid w:val="00CF0EFC"/>
    <w:rsid w:val="00CF15C5"/>
    <w:rsid w:val="00CF31CF"/>
    <w:rsid w:val="00CF3828"/>
    <w:rsid w:val="00CF44DB"/>
    <w:rsid w:val="00CF4BF8"/>
    <w:rsid w:val="00CF619C"/>
    <w:rsid w:val="00CF6930"/>
    <w:rsid w:val="00CF7D89"/>
    <w:rsid w:val="00CF7F6F"/>
    <w:rsid w:val="00D03F33"/>
    <w:rsid w:val="00D04C89"/>
    <w:rsid w:val="00D05AA2"/>
    <w:rsid w:val="00D0602D"/>
    <w:rsid w:val="00D06036"/>
    <w:rsid w:val="00D063F0"/>
    <w:rsid w:val="00D10018"/>
    <w:rsid w:val="00D110AB"/>
    <w:rsid w:val="00D1189E"/>
    <w:rsid w:val="00D13CCE"/>
    <w:rsid w:val="00D15B3B"/>
    <w:rsid w:val="00D163C3"/>
    <w:rsid w:val="00D169C5"/>
    <w:rsid w:val="00D17572"/>
    <w:rsid w:val="00D20B1A"/>
    <w:rsid w:val="00D21193"/>
    <w:rsid w:val="00D251FA"/>
    <w:rsid w:val="00D306A4"/>
    <w:rsid w:val="00D30CA6"/>
    <w:rsid w:val="00D30F18"/>
    <w:rsid w:val="00D319B6"/>
    <w:rsid w:val="00D31E35"/>
    <w:rsid w:val="00D32798"/>
    <w:rsid w:val="00D32889"/>
    <w:rsid w:val="00D33C32"/>
    <w:rsid w:val="00D36877"/>
    <w:rsid w:val="00D368D8"/>
    <w:rsid w:val="00D43569"/>
    <w:rsid w:val="00D45572"/>
    <w:rsid w:val="00D45E63"/>
    <w:rsid w:val="00D476AB"/>
    <w:rsid w:val="00D527E1"/>
    <w:rsid w:val="00D53C15"/>
    <w:rsid w:val="00D5404D"/>
    <w:rsid w:val="00D56560"/>
    <w:rsid w:val="00D57307"/>
    <w:rsid w:val="00D57830"/>
    <w:rsid w:val="00D60A1B"/>
    <w:rsid w:val="00D60CFD"/>
    <w:rsid w:val="00D60EB2"/>
    <w:rsid w:val="00D610C6"/>
    <w:rsid w:val="00D65EE8"/>
    <w:rsid w:val="00D66622"/>
    <w:rsid w:val="00D66962"/>
    <w:rsid w:val="00D66C78"/>
    <w:rsid w:val="00D67501"/>
    <w:rsid w:val="00D71E58"/>
    <w:rsid w:val="00D73169"/>
    <w:rsid w:val="00D73463"/>
    <w:rsid w:val="00D73A1D"/>
    <w:rsid w:val="00D74BB8"/>
    <w:rsid w:val="00D774AC"/>
    <w:rsid w:val="00D77515"/>
    <w:rsid w:val="00D809FC"/>
    <w:rsid w:val="00D8205D"/>
    <w:rsid w:val="00D82E66"/>
    <w:rsid w:val="00D83627"/>
    <w:rsid w:val="00D836D7"/>
    <w:rsid w:val="00D85F09"/>
    <w:rsid w:val="00D860BE"/>
    <w:rsid w:val="00D86400"/>
    <w:rsid w:val="00D87D1E"/>
    <w:rsid w:val="00D90686"/>
    <w:rsid w:val="00D918F0"/>
    <w:rsid w:val="00D936D3"/>
    <w:rsid w:val="00D94390"/>
    <w:rsid w:val="00D94CE0"/>
    <w:rsid w:val="00DA0821"/>
    <w:rsid w:val="00DA0C83"/>
    <w:rsid w:val="00DA24CD"/>
    <w:rsid w:val="00DA286E"/>
    <w:rsid w:val="00DA2ECF"/>
    <w:rsid w:val="00DA35B9"/>
    <w:rsid w:val="00DA3CBA"/>
    <w:rsid w:val="00DA3E7B"/>
    <w:rsid w:val="00DA419F"/>
    <w:rsid w:val="00DA60E1"/>
    <w:rsid w:val="00DA6963"/>
    <w:rsid w:val="00DB15D8"/>
    <w:rsid w:val="00DB1611"/>
    <w:rsid w:val="00DB20AC"/>
    <w:rsid w:val="00DB2D10"/>
    <w:rsid w:val="00DB68B4"/>
    <w:rsid w:val="00DB6E9B"/>
    <w:rsid w:val="00DB7599"/>
    <w:rsid w:val="00DC035A"/>
    <w:rsid w:val="00DC1173"/>
    <w:rsid w:val="00DC2AD8"/>
    <w:rsid w:val="00DC2E75"/>
    <w:rsid w:val="00DC4AA9"/>
    <w:rsid w:val="00DC4C24"/>
    <w:rsid w:val="00DC5C6F"/>
    <w:rsid w:val="00DC7543"/>
    <w:rsid w:val="00DD0847"/>
    <w:rsid w:val="00DD109B"/>
    <w:rsid w:val="00DD1817"/>
    <w:rsid w:val="00DD2BA2"/>
    <w:rsid w:val="00DD4806"/>
    <w:rsid w:val="00DD4DC0"/>
    <w:rsid w:val="00DD6678"/>
    <w:rsid w:val="00DD79DB"/>
    <w:rsid w:val="00DE0EB7"/>
    <w:rsid w:val="00DE1C72"/>
    <w:rsid w:val="00DE35C0"/>
    <w:rsid w:val="00DE3D5C"/>
    <w:rsid w:val="00DE466C"/>
    <w:rsid w:val="00DE5CB1"/>
    <w:rsid w:val="00DE5FC9"/>
    <w:rsid w:val="00DE632A"/>
    <w:rsid w:val="00DE6CBF"/>
    <w:rsid w:val="00DE7430"/>
    <w:rsid w:val="00DF08CE"/>
    <w:rsid w:val="00DF0DCC"/>
    <w:rsid w:val="00DF4A40"/>
    <w:rsid w:val="00DF4B93"/>
    <w:rsid w:val="00DF5BAE"/>
    <w:rsid w:val="00DF5C8F"/>
    <w:rsid w:val="00DF7F7E"/>
    <w:rsid w:val="00E00276"/>
    <w:rsid w:val="00E01A43"/>
    <w:rsid w:val="00E02F56"/>
    <w:rsid w:val="00E05580"/>
    <w:rsid w:val="00E0601D"/>
    <w:rsid w:val="00E07988"/>
    <w:rsid w:val="00E1026E"/>
    <w:rsid w:val="00E11114"/>
    <w:rsid w:val="00E1197D"/>
    <w:rsid w:val="00E13CDF"/>
    <w:rsid w:val="00E148E1"/>
    <w:rsid w:val="00E14D0E"/>
    <w:rsid w:val="00E14D34"/>
    <w:rsid w:val="00E15ADD"/>
    <w:rsid w:val="00E15B3F"/>
    <w:rsid w:val="00E17D95"/>
    <w:rsid w:val="00E2180D"/>
    <w:rsid w:val="00E218D1"/>
    <w:rsid w:val="00E240A4"/>
    <w:rsid w:val="00E24D07"/>
    <w:rsid w:val="00E24D84"/>
    <w:rsid w:val="00E2569B"/>
    <w:rsid w:val="00E258A2"/>
    <w:rsid w:val="00E27FD2"/>
    <w:rsid w:val="00E30A1F"/>
    <w:rsid w:val="00E32293"/>
    <w:rsid w:val="00E337E1"/>
    <w:rsid w:val="00E3661A"/>
    <w:rsid w:val="00E36C24"/>
    <w:rsid w:val="00E371EA"/>
    <w:rsid w:val="00E37CEA"/>
    <w:rsid w:val="00E37FAF"/>
    <w:rsid w:val="00E419CF"/>
    <w:rsid w:val="00E422FA"/>
    <w:rsid w:val="00E42880"/>
    <w:rsid w:val="00E43033"/>
    <w:rsid w:val="00E43994"/>
    <w:rsid w:val="00E45536"/>
    <w:rsid w:val="00E47BB9"/>
    <w:rsid w:val="00E50E28"/>
    <w:rsid w:val="00E532B2"/>
    <w:rsid w:val="00E61050"/>
    <w:rsid w:val="00E61FC0"/>
    <w:rsid w:val="00E622E0"/>
    <w:rsid w:val="00E629AE"/>
    <w:rsid w:val="00E63516"/>
    <w:rsid w:val="00E63A9D"/>
    <w:rsid w:val="00E63F6D"/>
    <w:rsid w:val="00E64632"/>
    <w:rsid w:val="00E65706"/>
    <w:rsid w:val="00E6615E"/>
    <w:rsid w:val="00E66BD1"/>
    <w:rsid w:val="00E67A63"/>
    <w:rsid w:val="00E67C5F"/>
    <w:rsid w:val="00E707A2"/>
    <w:rsid w:val="00E709DE"/>
    <w:rsid w:val="00E7114D"/>
    <w:rsid w:val="00E711C5"/>
    <w:rsid w:val="00E745F3"/>
    <w:rsid w:val="00E75345"/>
    <w:rsid w:val="00E8080D"/>
    <w:rsid w:val="00E81BBC"/>
    <w:rsid w:val="00E8230A"/>
    <w:rsid w:val="00E84669"/>
    <w:rsid w:val="00E84728"/>
    <w:rsid w:val="00E84AA7"/>
    <w:rsid w:val="00E86112"/>
    <w:rsid w:val="00E86233"/>
    <w:rsid w:val="00E86286"/>
    <w:rsid w:val="00E90E11"/>
    <w:rsid w:val="00E91CA5"/>
    <w:rsid w:val="00E9241A"/>
    <w:rsid w:val="00E93CD1"/>
    <w:rsid w:val="00E9527C"/>
    <w:rsid w:val="00E957D3"/>
    <w:rsid w:val="00E95E9E"/>
    <w:rsid w:val="00E96512"/>
    <w:rsid w:val="00E97BB9"/>
    <w:rsid w:val="00EA1333"/>
    <w:rsid w:val="00EA1A75"/>
    <w:rsid w:val="00EA1B35"/>
    <w:rsid w:val="00EA493A"/>
    <w:rsid w:val="00EA5D57"/>
    <w:rsid w:val="00EA6920"/>
    <w:rsid w:val="00EA6B1E"/>
    <w:rsid w:val="00EB06E6"/>
    <w:rsid w:val="00EB2E7F"/>
    <w:rsid w:val="00EB3093"/>
    <w:rsid w:val="00EB5105"/>
    <w:rsid w:val="00EB7C7B"/>
    <w:rsid w:val="00EB7E87"/>
    <w:rsid w:val="00EC1679"/>
    <w:rsid w:val="00EC2709"/>
    <w:rsid w:val="00EC3C5E"/>
    <w:rsid w:val="00EC4CC2"/>
    <w:rsid w:val="00EC52BA"/>
    <w:rsid w:val="00EC729E"/>
    <w:rsid w:val="00ED1F69"/>
    <w:rsid w:val="00ED3775"/>
    <w:rsid w:val="00ED5384"/>
    <w:rsid w:val="00ED5C04"/>
    <w:rsid w:val="00ED67DE"/>
    <w:rsid w:val="00ED6C1C"/>
    <w:rsid w:val="00ED6E24"/>
    <w:rsid w:val="00ED6E67"/>
    <w:rsid w:val="00EE0BC9"/>
    <w:rsid w:val="00EE190F"/>
    <w:rsid w:val="00EE4CF3"/>
    <w:rsid w:val="00EE752F"/>
    <w:rsid w:val="00EF03D6"/>
    <w:rsid w:val="00EF28E6"/>
    <w:rsid w:val="00EF3601"/>
    <w:rsid w:val="00EF3C5D"/>
    <w:rsid w:val="00EF4D41"/>
    <w:rsid w:val="00EF57ED"/>
    <w:rsid w:val="00F026B0"/>
    <w:rsid w:val="00F03135"/>
    <w:rsid w:val="00F06057"/>
    <w:rsid w:val="00F0694A"/>
    <w:rsid w:val="00F06E30"/>
    <w:rsid w:val="00F06E92"/>
    <w:rsid w:val="00F0755B"/>
    <w:rsid w:val="00F07EA9"/>
    <w:rsid w:val="00F128E1"/>
    <w:rsid w:val="00F12E3B"/>
    <w:rsid w:val="00F13507"/>
    <w:rsid w:val="00F156B4"/>
    <w:rsid w:val="00F1678F"/>
    <w:rsid w:val="00F17BCE"/>
    <w:rsid w:val="00F21BCD"/>
    <w:rsid w:val="00F22626"/>
    <w:rsid w:val="00F23467"/>
    <w:rsid w:val="00F23CA9"/>
    <w:rsid w:val="00F248AC"/>
    <w:rsid w:val="00F25562"/>
    <w:rsid w:val="00F262BD"/>
    <w:rsid w:val="00F2639F"/>
    <w:rsid w:val="00F26CFB"/>
    <w:rsid w:val="00F27818"/>
    <w:rsid w:val="00F311A9"/>
    <w:rsid w:val="00F318B1"/>
    <w:rsid w:val="00F32020"/>
    <w:rsid w:val="00F32978"/>
    <w:rsid w:val="00F37C4D"/>
    <w:rsid w:val="00F37C9D"/>
    <w:rsid w:val="00F40D0F"/>
    <w:rsid w:val="00F40D5C"/>
    <w:rsid w:val="00F4230C"/>
    <w:rsid w:val="00F4256C"/>
    <w:rsid w:val="00F43784"/>
    <w:rsid w:val="00F46715"/>
    <w:rsid w:val="00F46A4E"/>
    <w:rsid w:val="00F5009B"/>
    <w:rsid w:val="00F50342"/>
    <w:rsid w:val="00F50427"/>
    <w:rsid w:val="00F5084C"/>
    <w:rsid w:val="00F509DD"/>
    <w:rsid w:val="00F50A33"/>
    <w:rsid w:val="00F52CD7"/>
    <w:rsid w:val="00F53A47"/>
    <w:rsid w:val="00F55CD3"/>
    <w:rsid w:val="00F57F8E"/>
    <w:rsid w:val="00F6129D"/>
    <w:rsid w:val="00F64E5A"/>
    <w:rsid w:val="00F662FB"/>
    <w:rsid w:val="00F66ABD"/>
    <w:rsid w:val="00F67847"/>
    <w:rsid w:val="00F702A2"/>
    <w:rsid w:val="00F7042D"/>
    <w:rsid w:val="00F7195E"/>
    <w:rsid w:val="00F71FCE"/>
    <w:rsid w:val="00F71FD3"/>
    <w:rsid w:val="00F73310"/>
    <w:rsid w:val="00F765F9"/>
    <w:rsid w:val="00F8031C"/>
    <w:rsid w:val="00F83713"/>
    <w:rsid w:val="00F85437"/>
    <w:rsid w:val="00F85685"/>
    <w:rsid w:val="00F85EF6"/>
    <w:rsid w:val="00F873A0"/>
    <w:rsid w:val="00F910E5"/>
    <w:rsid w:val="00F92A75"/>
    <w:rsid w:val="00F961D7"/>
    <w:rsid w:val="00F96B33"/>
    <w:rsid w:val="00F96D22"/>
    <w:rsid w:val="00F97154"/>
    <w:rsid w:val="00FA1FDB"/>
    <w:rsid w:val="00FA219E"/>
    <w:rsid w:val="00FA2274"/>
    <w:rsid w:val="00FA2639"/>
    <w:rsid w:val="00FA32A1"/>
    <w:rsid w:val="00FA330F"/>
    <w:rsid w:val="00FA3765"/>
    <w:rsid w:val="00FA3F36"/>
    <w:rsid w:val="00FA4FD6"/>
    <w:rsid w:val="00FA5AE7"/>
    <w:rsid w:val="00FA610B"/>
    <w:rsid w:val="00FA7688"/>
    <w:rsid w:val="00FA76A2"/>
    <w:rsid w:val="00FB17B9"/>
    <w:rsid w:val="00FB24F2"/>
    <w:rsid w:val="00FB3B02"/>
    <w:rsid w:val="00FB5BD7"/>
    <w:rsid w:val="00FB6280"/>
    <w:rsid w:val="00FC1EFE"/>
    <w:rsid w:val="00FC2192"/>
    <w:rsid w:val="00FC34BC"/>
    <w:rsid w:val="00FC350A"/>
    <w:rsid w:val="00FC4623"/>
    <w:rsid w:val="00FC4F5E"/>
    <w:rsid w:val="00FC638A"/>
    <w:rsid w:val="00FC69F8"/>
    <w:rsid w:val="00FC7A3E"/>
    <w:rsid w:val="00FD1064"/>
    <w:rsid w:val="00FD1F19"/>
    <w:rsid w:val="00FD2A8B"/>
    <w:rsid w:val="00FD3C6E"/>
    <w:rsid w:val="00FD442B"/>
    <w:rsid w:val="00FD51E4"/>
    <w:rsid w:val="00FD53E6"/>
    <w:rsid w:val="00FD6231"/>
    <w:rsid w:val="00FD68D3"/>
    <w:rsid w:val="00FD76A8"/>
    <w:rsid w:val="00FD79E0"/>
    <w:rsid w:val="00FE1938"/>
    <w:rsid w:val="00FE2A1A"/>
    <w:rsid w:val="00FE4153"/>
    <w:rsid w:val="00FE602A"/>
    <w:rsid w:val="00FE6986"/>
    <w:rsid w:val="00FE6BC2"/>
    <w:rsid w:val="00FF013C"/>
    <w:rsid w:val="00FF038B"/>
    <w:rsid w:val="00FF0506"/>
    <w:rsid w:val="00FF18C0"/>
    <w:rsid w:val="00FF2755"/>
    <w:rsid w:val="00FF2BE2"/>
    <w:rsid w:val="00FF3FD0"/>
    <w:rsid w:val="00FF54F8"/>
    <w:rsid w:val="00FF5918"/>
    <w:rsid w:val="00FF6E85"/>
    <w:rsid w:val="00FF7062"/>
    <w:rsid w:val="00FF7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96FB"/>
  <w15:chartTrackingRefBased/>
  <w15:docId w15:val="{43407B62-9405-4BFF-8444-03AB1914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195E"/>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noottekst">
    <w:name w:val="footnote text"/>
    <w:basedOn w:val="Standaard"/>
    <w:link w:val="VoetnoottekstChar"/>
    <w:uiPriority w:val="99"/>
    <w:semiHidden/>
    <w:unhideWhenUsed/>
    <w:rsid w:val="000F463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F4637"/>
    <w:rPr>
      <w:sz w:val="20"/>
      <w:szCs w:val="20"/>
    </w:rPr>
  </w:style>
  <w:style w:type="character" w:styleId="Voetnootmarkering">
    <w:name w:val="footnote reference"/>
    <w:basedOn w:val="Standaardalinea-lettertype"/>
    <w:uiPriority w:val="99"/>
    <w:semiHidden/>
    <w:unhideWhenUsed/>
    <w:rsid w:val="000F4637"/>
    <w:rPr>
      <w:vertAlign w:val="superscript"/>
    </w:rPr>
  </w:style>
  <w:style w:type="paragraph" w:styleId="Ballontekst">
    <w:name w:val="Balloon Text"/>
    <w:basedOn w:val="Standaard"/>
    <w:link w:val="BallontekstChar"/>
    <w:uiPriority w:val="99"/>
    <w:semiHidden/>
    <w:unhideWhenUsed/>
    <w:rsid w:val="008750A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750AF"/>
    <w:rPr>
      <w:rFonts w:ascii="Segoe UI" w:hAnsi="Segoe UI" w:cs="Segoe UI"/>
    </w:rPr>
  </w:style>
  <w:style w:type="paragraph" w:styleId="Koptekst">
    <w:name w:val="header"/>
    <w:basedOn w:val="Standaard"/>
    <w:link w:val="KoptekstChar"/>
    <w:uiPriority w:val="99"/>
    <w:unhideWhenUsed/>
    <w:rsid w:val="00DF5B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5BAE"/>
  </w:style>
  <w:style w:type="paragraph" w:styleId="Voettekst">
    <w:name w:val="footer"/>
    <w:basedOn w:val="Standaard"/>
    <w:link w:val="VoettekstChar"/>
    <w:uiPriority w:val="99"/>
    <w:unhideWhenUsed/>
    <w:rsid w:val="00DF5B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5BAE"/>
  </w:style>
  <w:style w:type="character" w:styleId="Verwijzingopmerking">
    <w:name w:val="annotation reference"/>
    <w:basedOn w:val="Standaardalinea-lettertype"/>
    <w:uiPriority w:val="99"/>
    <w:semiHidden/>
    <w:unhideWhenUsed/>
    <w:rsid w:val="002474A9"/>
    <w:rPr>
      <w:sz w:val="16"/>
      <w:szCs w:val="16"/>
    </w:rPr>
  </w:style>
  <w:style w:type="paragraph" w:styleId="Tekstopmerking">
    <w:name w:val="annotation text"/>
    <w:basedOn w:val="Standaard"/>
    <w:link w:val="TekstopmerkingChar"/>
    <w:uiPriority w:val="99"/>
    <w:semiHidden/>
    <w:unhideWhenUsed/>
    <w:rsid w:val="002474A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74A9"/>
    <w:rPr>
      <w:sz w:val="20"/>
      <w:szCs w:val="20"/>
    </w:rPr>
  </w:style>
  <w:style w:type="paragraph" w:styleId="Onderwerpvanopmerking">
    <w:name w:val="annotation subject"/>
    <w:basedOn w:val="Tekstopmerking"/>
    <w:next w:val="Tekstopmerking"/>
    <w:link w:val="OnderwerpvanopmerkingChar"/>
    <w:uiPriority w:val="99"/>
    <w:semiHidden/>
    <w:unhideWhenUsed/>
    <w:rsid w:val="002474A9"/>
    <w:rPr>
      <w:b/>
      <w:bCs/>
    </w:rPr>
  </w:style>
  <w:style w:type="character" w:customStyle="1" w:styleId="OnderwerpvanopmerkingChar">
    <w:name w:val="Onderwerp van opmerking Char"/>
    <w:basedOn w:val="TekstopmerkingChar"/>
    <w:link w:val="Onderwerpvanopmerking"/>
    <w:uiPriority w:val="99"/>
    <w:semiHidden/>
    <w:rsid w:val="002474A9"/>
    <w:rPr>
      <w:b/>
      <w:bCs/>
      <w:sz w:val="20"/>
      <w:szCs w:val="20"/>
    </w:rPr>
  </w:style>
  <w:style w:type="paragraph" w:styleId="Revisie">
    <w:name w:val="Revision"/>
    <w:hidden/>
    <w:uiPriority w:val="99"/>
    <w:semiHidden/>
    <w:rsid w:val="00FF5918"/>
    <w:pPr>
      <w:spacing w:line="240" w:lineRule="auto"/>
    </w:pPr>
  </w:style>
  <w:style w:type="character" w:styleId="Hyperlink">
    <w:name w:val="Hyperlink"/>
    <w:basedOn w:val="Standaardalinea-lettertype"/>
    <w:uiPriority w:val="99"/>
    <w:unhideWhenUsed/>
    <w:rsid w:val="002A0E89"/>
    <w:rPr>
      <w:color w:val="0000FF" w:themeColor="hyperlink"/>
      <w:u w:val="single"/>
    </w:rPr>
  </w:style>
  <w:style w:type="character" w:customStyle="1" w:styleId="Onopgelostemelding1">
    <w:name w:val="Onopgeloste melding1"/>
    <w:basedOn w:val="Standaardalinea-lettertype"/>
    <w:uiPriority w:val="99"/>
    <w:semiHidden/>
    <w:unhideWhenUsed/>
    <w:rsid w:val="002A0E89"/>
    <w:rPr>
      <w:color w:val="605E5C"/>
      <w:shd w:val="clear" w:color="auto" w:fill="E1DFDD"/>
    </w:rPr>
  </w:style>
  <w:style w:type="paragraph" w:styleId="Normaalweb">
    <w:name w:val="Normal (Web)"/>
    <w:basedOn w:val="Standaard"/>
    <w:uiPriority w:val="99"/>
    <w:semiHidden/>
    <w:unhideWhenUsed/>
    <w:rsid w:val="00C65E7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652017">
      <w:bodyDiv w:val="1"/>
      <w:marLeft w:val="0"/>
      <w:marRight w:val="0"/>
      <w:marTop w:val="0"/>
      <w:marBottom w:val="0"/>
      <w:divBdr>
        <w:top w:val="none" w:sz="0" w:space="0" w:color="auto"/>
        <w:left w:val="none" w:sz="0" w:space="0" w:color="auto"/>
        <w:bottom w:val="none" w:sz="0" w:space="0" w:color="auto"/>
        <w:right w:val="none" w:sz="0" w:space="0" w:color="auto"/>
      </w:divBdr>
      <w:divsChild>
        <w:div w:id="1456093477">
          <w:marLeft w:val="0"/>
          <w:marRight w:val="0"/>
          <w:marTop w:val="0"/>
          <w:marBottom w:val="0"/>
          <w:divBdr>
            <w:top w:val="none" w:sz="0" w:space="0" w:color="auto"/>
            <w:left w:val="none" w:sz="0" w:space="0" w:color="auto"/>
            <w:bottom w:val="none" w:sz="0" w:space="0" w:color="auto"/>
            <w:right w:val="none" w:sz="0" w:space="0" w:color="auto"/>
          </w:divBdr>
        </w:div>
        <w:div w:id="1419138476">
          <w:marLeft w:val="0"/>
          <w:marRight w:val="0"/>
          <w:marTop w:val="0"/>
          <w:marBottom w:val="0"/>
          <w:divBdr>
            <w:top w:val="none" w:sz="0" w:space="0" w:color="auto"/>
            <w:left w:val="none" w:sz="0" w:space="0" w:color="auto"/>
            <w:bottom w:val="none" w:sz="0" w:space="0" w:color="auto"/>
            <w:right w:val="none" w:sz="0" w:space="0" w:color="auto"/>
          </w:divBdr>
        </w:div>
      </w:divsChild>
    </w:div>
    <w:div w:id="1369792758">
      <w:bodyDiv w:val="1"/>
      <w:marLeft w:val="0"/>
      <w:marRight w:val="0"/>
      <w:marTop w:val="0"/>
      <w:marBottom w:val="0"/>
      <w:divBdr>
        <w:top w:val="none" w:sz="0" w:space="0" w:color="auto"/>
        <w:left w:val="none" w:sz="0" w:space="0" w:color="auto"/>
        <w:bottom w:val="none" w:sz="0" w:space="0" w:color="auto"/>
        <w:right w:val="none" w:sz="0" w:space="0" w:color="auto"/>
      </w:divBdr>
    </w:div>
    <w:div w:id="1597128075">
      <w:bodyDiv w:val="1"/>
      <w:marLeft w:val="0"/>
      <w:marRight w:val="0"/>
      <w:marTop w:val="0"/>
      <w:marBottom w:val="0"/>
      <w:divBdr>
        <w:top w:val="none" w:sz="0" w:space="0" w:color="auto"/>
        <w:left w:val="none" w:sz="0" w:space="0" w:color="auto"/>
        <w:bottom w:val="none" w:sz="0" w:space="0" w:color="auto"/>
        <w:right w:val="none" w:sz="0" w:space="0" w:color="auto"/>
      </w:divBdr>
    </w:div>
    <w:div w:id="1732381137">
      <w:bodyDiv w:val="1"/>
      <w:marLeft w:val="0"/>
      <w:marRight w:val="0"/>
      <w:marTop w:val="0"/>
      <w:marBottom w:val="0"/>
      <w:divBdr>
        <w:top w:val="none" w:sz="0" w:space="0" w:color="auto"/>
        <w:left w:val="none" w:sz="0" w:space="0" w:color="auto"/>
        <w:bottom w:val="none" w:sz="0" w:space="0" w:color="auto"/>
        <w:right w:val="none" w:sz="0" w:space="0" w:color="auto"/>
      </w:divBdr>
    </w:div>
    <w:div w:id="18344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DE605DD58B4BB0FC9302106174FF" ma:contentTypeVersion="7" ma:contentTypeDescription="Een nieuw document maken." ma:contentTypeScope="" ma:versionID="f9f4e594de411103cbe1015618fea5c2">
  <xsd:schema xmlns:xsd="http://www.w3.org/2001/XMLSchema" xmlns:xs="http://www.w3.org/2001/XMLSchema" xmlns:p="http://schemas.microsoft.com/office/2006/metadata/properties" xmlns:ns3="5ba8bd65-9310-4bd9-a098-fab84a842981" xmlns:ns4="dffdb03b-012d-4b41-b162-e1ff6d750dc1" targetNamespace="http://schemas.microsoft.com/office/2006/metadata/properties" ma:root="true" ma:fieldsID="a2dedcee5988603df7571eda4d3612d2" ns3:_="" ns4:_="">
    <xsd:import namespace="5ba8bd65-9310-4bd9-a098-fab84a842981"/>
    <xsd:import namespace="dffdb03b-012d-4b41-b162-e1ff6d750d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bd65-9310-4bd9-a098-fab84a842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db03b-012d-4b41-b162-e1ff6d750dc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B86D2-5C29-480F-AE7C-E5AD94EB2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45827-5A6A-47FE-AC82-74191500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bd65-9310-4bd9-a098-fab84a842981"/>
    <ds:schemaRef ds:uri="dffdb03b-012d-4b41-b162-e1ff6d75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59FE-EB27-46D1-A75F-4F65746BF3AC}">
  <ds:schemaRefs>
    <ds:schemaRef ds:uri="http://schemas.openxmlformats.org/officeDocument/2006/bibliography"/>
  </ds:schemaRefs>
</ds:datastoreItem>
</file>

<file path=customXml/itemProps4.xml><?xml version="1.0" encoding="utf-8"?>
<ds:datastoreItem xmlns:ds="http://schemas.openxmlformats.org/officeDocument/2006/customXml" ds:itemID="{A370B795-B00D-4E81-BBAE-2782E8092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6918</Words>
  <Characters>38055</Characters>
  <Application>Microsoft Office Word</Application>
  <DocSecurity>0</DocSecurity>
  <Lines>317</Lines>
  <Paragraphs>89</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44884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Werven</dc:creator>
  <cp:keywords/>
  <dc:description/>
  <cp:lastModifiedBy>Arno Duijverman</cp:lastModifiedBy>
  <cp:revision>49</cp:revision>
  <cp:lastPrinted>2021-04-28T15:13:00Z</cp:lastPrinted>
  <dcterms:created xsi:type="dcterms:W3CDTF">2021-05-01T05:50:00Z</dcterms:created>
  <dcterms:modified xsi:type="dcterms:W3CDTF">2021-05-01T06:51:00Z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0x0101005983DE605DD58B4BB0FC9302106174FF</vt:lpwstr>
  </property>
</Properties>
</file>